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32"/>
        </w:rPr>
      </w:pPr>
    </w:p>
    <w:p>
      <w:pPr>
        <w:jc w:val="center"/>
        <w:rPr>
          <w:rFonts w:asciiTheme="majorEastAsia" w:hAnsiTheme="majorEastAsia" w:eastAsiaTheme="majorEastAsia"/>
          <w:b/>
          <w:sz w:val="36"/>
        </w:rPr>
      </w:pPr>
      <w:r>
        <w:rPr>
          <w:rFonts w:hint="eastAsia" w:asciiTheme="majorEastAsia" w:hAnsiTheme="majorEastAsia" w:eastAsiaTheme="majorEastAsia"/>
          <w:b/>
          <w:sz w:val="36"/>
        </w:rPr>
        <w:t>目 录</w:t>
      </w:r>
    </w:p>
    <w:p>
      <w:pPr>
        <w:spacing w:line="300" w:lineRule="auto"/>
        <w:rPr>
          <w:rFonts w:asciiTheme="majorEastAsia" w:hAnsiTheme="majorEastAsia" w:eastAsiaTheme="majorEastAsia"/>
          <w:sz w:val="32"/>
        </w:rPr>
      </w:pP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陕西省教育厅 陕西省体育局 《关于陕西省第十一届中学生运动会》</w:t>
      </w:r>
      <w:bookmarkStart w:id="0" w:name="OLE_LINK95"/>
      <w:r>
        <w:rPr>
          <w:rFonts w:hint="eastAsia" w:ascii="仿宋_GB2312" w:hAnsi="仿宋_GB2312" w:eastAsia="仿宋_GB2312" w:cs="仿宋_GB2312"/>
          <w:sz w:val="28"/>
          <w:szCs w:val="28"/>
        </w:rPr>
        <w:t>的通知</w:t>
      </w:r>
      <w:bookmarkEnd w:id="0"/>
      <w:r>
        <w:rPr>
          <w:rFonts w:hint="eastAsia" w:ascii="仿宋_GB2312" w:hAnsi="仿宋_GB2312" w:eastAsia="仿宋_GB2312" w:cs="仿宋_GB2312"/>
          <w:sz w:val="28"/>
          <w:szCs w:val="28"/>
          <w:lang w:val="en-US" w:eastAsia="zh-CN"/>
        </w:rPr>
        <w:t>....................................................1</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陕西省教育厅 陕西省体育局 《关于陕西省第十一届中学生运动会竞赛规程总则》</w:t>
      </w:r>
      <w:bookmarkStart w:id="1" w:name="OLE_LINK92"/>
      <w:r>
        <w:rPr>
          <w:rFonts w:hint="eastAsia" w:ascii="仿宋_GB2312" w:hAnsi="仿宋_GB2312" w:eastAsia="仿宋_GB2312" w:cs="仿宋_GB2312"/>
          <w:sz w:val="28"/>
          <w:szCs w:val="28"/>
        </w:rPr>
        <w:t>的通知</w:t>
      </w:r>
      <w:r>
        <w:rPr>
          <w:rFonts w:hint="eastAsia" w:ascii="仿宋_GB2312" w:hAnsi="仿宋_GB2312" w:eastAsia="仿宋_GB2312" w:cs="仿宋_GB2312"/>
          <w:sz w:val="28"/>
          <w:szCs w:val="28"/>
          <w:lang w:val="en-US" w:eastAsia="zh-CN"/>
        </w:rPr>
        <w:t>......</w:t>
      </w:r>
      <w:bookmarkStart w:id="2" w:name="OLE_LINK22"/>
      <w:r>
        <w:rPr>
          <w:rFonts w:hint="eastAsia" w:ascii="仿宋_GB2312" w:hAnsi="仿宋_GB2312" w:eastAsia="仿宋_GB2312" w:cs="仿宋_GB2312"/>
          <w:sz w:val="28"/>
          <w:szCs w:val="28"/>
          <w:lang w:val="en-US" w:eastAsia="zh-CN"/>
        </w:rPr>
        <w:t>................................</w:t>
      </w:r>
      <w:bookmarkEnd w:id="1"/>
      <w:bookmarkEnd w:id="2"/>
      <w:r>
        <w:rPr>
          <w:rFonts w:hint="eastAsia" w:ascii="仿宋_GB2312" w:hAnsi="仿宋_GB2312" w:eastAsia="仿宋_GB2312" w:cs="仿宋_GB2312"/>
          <w:sz w:val="28"/>
          <w:szCs w:val="28"/>
          <w:lang w:val="en-US" w:eastAsia="zh-CN"/>
        </w:rPr>
        <w:t>4</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组织委员会人员名单</w:t>
      </w:r>
      <w:r>
        <w:rPr>
          <w:rFonts w:hint="eastAsia" w:ascii="仿宋_GB2312" w:hAnsi="仿宋_GB2312" w:eastAsia="仿宋_GB2312" w:cs="仿宋_GB2312"/>
          <w:sz w:val="28"/>
          <w:szCs w:val="28"/>
          <w:lang w:val="en-US" w:eastAsia="zh-CN"/>
        </w:rPr>
        <w:t>..........</w:t>
      </w:r>
      <w:bookmarkStart w:id="3" w:name="OLE_LINK46"/>
      <w:r>
        <w:rPr>
          <w:rFonts w:hint="eastAsia" w:ascii="仿宋_GB2312" w:hAnsi="仿宋_GB2312" w:eastAsia="仿宋_GB2312" w:cs="仿宋_GB2312"/>
          <w:sz w:val="28"/>
          <w:szCs w:val="28"/>
          <w:lang w:val="en-US" w:eastAsia="zh-CN"/>
        </w:rPr>
        <w:t>...........................</w:t>
      </w:r>
      <w:bookmarkEnd w:id="3"/>
      <w:r>
        <w:rPr>
          <w:rFonts w:hint="eastAsia" w:ascii="仿宋_GB2312" w:hAnsi="仿宋_GB2312" w:eastAsia="仿宋_GB2312" w:cs="仿宋_GB2312"/>
          <w:sz w:val="28"/>
          <w:szCs w:val="28"/>
          <w:lang w:val="en-US" w:eastAsia="zh-CN"/>
        </w:rPr>
        <w:t>20</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组织委员会工作机构及人员名单</w:t>
      </w:r>
      <w:r>
        <w:rPr>
          <w:rFonts w:hint="eastAsia" w:ascii="仿宋_GB2312" w:hAnsi="仿宋_GB2312" w:eastAsia="仿宋_GB2312" w:cs="仿宋_GB2312"/>
          <w:sz w:val="28"/>
          <w:szCs w:val="28"/>
          <w:lang w:val="en-US" w:eastAsia="zh-CN"/>
        </w:rPr>
        <w:t>......................</w:t>
      </w:r>
      <w:bookmarkStart w:id="4" w:name="OLE_LINK64"/>
      <w:r>
        <w:rPr>
          <w:rFonts w:hint="eastAsia" w:ascii="仿宋_GB2312" w:hAnsi="仿宋_GB2312" w:eastAsia="仿宋_GB2312" w:cs="仿宋_GB2312"/>
          <w:sz w:val="28"/>
          <w:szCs w:val="28"/>
          <w:lang w:val="en-US" w:eastAsia="zh-CN"/>
        </w:rPr>
        <w:t>.....</w:t>
      </w:r>
      <w:bookmarkEnd w:id="4"/>
      <w:r>
        <w:rPr>
          <w:rFonts w:hint="eastAsia" w:ascii="仿宋_GB2312" w:hAnsi="仿宋_GB2312" w:eastAsia="仿宋_GB2312" w:cs="仿宋_GB2312"/>
          <w:sz w:val="28"/>
          <w:szCs w:val="28"/>
          <w:lang w:val="en-US" w:eastAsia="zh-CN"/>
        </w:rPr>
        <w:t>23</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陕西省第十一届中学生运动会“体育道德风尚奖”评选办法</w:t>
      </w:r>
      <w:r>
        <w:rPr>
          <w:rFonts w:hint="eastAsia" w:ascii="仿宋_GB2312" w:hAnsi="仿宋_GB2312" w:eastAsia="仿宋_GB2312" w:cs="仿宋_GB2312"/>
          <w:sz w:val="28"/>
          <w:szCs w:val="28"/>
          <w:lang w:val="en-US" w:eastAsia="zh-CN"/>
        </w:rPr>
        <w:t>.....30</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运动员守则</w:t>
      </w:r>
      <w:r>
        <w:rPr>
          <w:rFonts w:hint="eastAsia" w:ascii="仿宋_GB2312" w:hAnsi="仿宋_GB2312" w:eastAsia="仿宋_GB2312" w:cs="仿宋_GB2312"/>
          <w:sz w:val="28"/>
          <w:szCs w:val="28"/>
          <w:lang w:val="en-US" w:eastAsia="zh-CN"/>
        </w:rPr>
        <w:t>.............................................34</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教练员守则</w:t>
      </w:r>
      <w:r>
        <w:rPr>
          <w:rFonts w:hint="eastAsia" w:ascii="仿宋_GB2312" w:hAnsi="仿宋_GB2312" w:eastAsia="仿宋_GB2312" w:cs="仿宋_GB2312"/>
          <w:sz w:val="28"/>
          <w:szCs w:val="28"/>
          <w:lang w:val="en-US" w:eastAsia="zh-CN"/>
        </w:rPr>
        <w:t>.............................................35</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裁判员守则</w:t>
      </w:r>
      <w:r>
        <w:rPr>
          <w:rFonts w:hint="eastAsia" w:ascii="仿宋_GB2312" w:hAnsi="仿宋_GB2312" w:eastAsia="仿宋_GB2312" w:cs="仿宋_GB2312"/>
          <w:sz w:val="28"/>
          <w:szCs w:val="28"/>
          <w:lang w:val="en-US" w:eastAsia="zh-CN"/>
        </w:rPr>
        <w:t>................</w:t>
      </w:r>
      <w:bookmarkStart w:id="5" w:name="OLE_LINK91"/>
      <w:r>
        <w:rPr>
          <w:rFonts w:hint="eastAsia" w:ascii="仿宋_GB2312" w:hAnsi="仿宋_GB2312" w:eastAsia="仿宋_GB2312" w:cs="仿宋_GB2312"/>
          <w:sz w:val="28"/>
          <w:szCs w:val="28"/>
          <w:lang w:val="en-US" w:eastAsia="zh-CN"/>
        </w:rPr>
        <w:t>.............................</w:t>
      </w:r>
      <w:bookmarkEnd w:id="5"/>
      <w:r>
        <w:rPr>
          <w:rFonts w:hint="eastAsia" w:ascii="仿宋_GB2312" w:hAnsi="仿宋_GB2312" w:eastAsia="仿宋_GB2312" w:cs="仿宋_GB2312"/>
          <w:sz w:val="28"/>
          <w:szCs w:val="28"/>
          <w:lang w:val="en-US" w:eastAsia="zh-CN"/>
        </w:rPr>
        <w:t>36</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全国学生体育竞赛纪律处罚规定</w:t>
      </w:r>
      <w:r>
        <w:rPr>
          <w:rFonts w:hint="eastAsia" w:ascii="仿宋_GB2312" w:hAnsi="仿宋_GB2312" w:eastAsia="仿宋_GB2312" w:cs="仿宋_GB2312"/>
          <w:sz w:val="28"/>
          <w:szCs w:val="28"/>
          <w:lang w:val="en-US" w:eastAsia="zh-CN"/>
        </w:rPr>
        <w:t>...........................37</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陕西省第十一届中学生运动会各代表队团部人员名单</w:t>
      </w:r>
      <w:bookmarkStart w:id="6" w:name="OLE_LINK93"/>
      <w:r>
        <w:rPr>
          <w:rFonts w:hint="eastAsia" w:ascii="仿宋_GB2312" w:hAnsi="仿宋_GB2312" w:eastAsia="仿宋_GB2312" w:cs="仿宋_GB2312"/>
          <w:sz w:val="28"/>
          <w:szCs w:val="28"/>
          <w:lang w:val="en-US" w:eastAsia="zh-CN"/>
        </w:rPr>
        <w:t>........</w:t>
      </w:r>
      <w:bookmarkEnd w:id="6"/>
      <w:r>
        <w:rPr>
          <w:rFonts w:hint="eastAsia" w:ascii="仿宋_GB2312" w:hAnsi="仿宋_GB2312" w:eastAsia="仿宋_GB2312" w:cs="仿宋_GB2312"/>
          <w:sz w:val="28"/>
          <w:szCs w:val="28"/>
          <w:lang w:val="en-US" w:eastAsia="zh-CN"/>
        </w:rPr>
        <w:t>48</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陕西省第十一届中学生运动会日程安排</w:t>
      </w:r>
      <w:r>
        <w:rPr>
          <w:rFonts w:hint="eastAsia" w:ascii="仿宋_GB2312" w:hAnsi="仿宋_GB2312" w:eastAsia="仿宋_GB2312" w:cs="仿宋_GB2312"/>
          <w:sz w:val="28"/>
          <w:szCs w:val="28"/>
          <w:lang w:val="en-US" w:eastAsia="zh-CN"/>
        </w:rPr>
        <w:t>....................55</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陕西省第十一届中学生运动会各项目竞赛日程</w:t>
      </w:r>
      <w:r>
        <w:rPr>
          <w:rFonts w:hint="eastAsia" w:ascii="仿宋_GB2312" w:hAnsi="仿宋_GB2312" w:eastAsia="仿宋_GB2312" w:cs="仿宋_GB2312"/>
          <w:sz w:val="28"/>
          <w:szCs w:val="28"/>
          <w:lang w:val="en-US" w:eastAsia="zh-CN"/>
        </w:rPr>
        <w:t>..............56</w:t>
      </w:r>
    </w:p>
    <w:p>
      <w:pPr>
        <w:spacing w:line="360" w:lineRule="auto"/>
        <w:jc w:val="distribut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rPr>
        <w:t>陕西省第十一届中学生运动会各代表团人数统计总表</w:t>
      </w:r>
      <w:r>
        <w:rPr>
          <w:rFonts w:hint="eastAsia" w:ascii="仿宋_GB2312" w:hAnsi="仿宋_GB2312" w:eastAsia="仿宋_GB2312" w:cs="仿宋_GB2312"/>
          <w:sz w:val="28"/>
          <w:szCs w:val="28"/>
          <w:lang w:val="en-US" w:eastAsia="zh-CN"/>
        </w:rPr>
        <w:t>........64</w:t>
      </w:r>
    </w:p>
    <w:p>
      <w:pPr>
        <w:spacing w:line="360" w:lineRule="auto"/>
        <w:rPr>
          <w:rFonts w:eastAsia="仿宋_GB2312"/>
          <w:sz w:val="32"/>
          <w:szCs w:val="32"/>
        </w:rPr>
      </w:pPr>
    </w:p>
    <w:p>
      <w:pPr>
        <w:spacing w:line="360" w:lineRule="auto"/>
        <w:rPr>
          <w:rFonts w:eastAsia="仿宋_GB2312"/>
          <w:sz w:val="32"/>
          <w:szCs w:val="32"/>
        </w:rPr>
        <w:sectPr>
          <w:headerReference r:id="rId3" w:type="default"/>
          <w:footerReference r:id="rId4" w:type="even"/>
          <w:pgSz w:w="11906" w:h="16838"/>
          <w:pgMar w:top="1985" w:right="1797" w:bottom="1701" w:left="1797" w:header="851" w:footer="992" w:gutter="0"/>
          <w:cols w:space="425" w:num="1"/>
          <w:docGrid w:type="lines" w:linePitch="312" w:charSpace="0"/>
        </w:sectPr>
      </w:pPr>
    </w:p>
    <w:p>
      <w:pPr>
        <w:widowControl/>
        <w:shd w:val="clear" w:color="auto" w:fill="FFFFFF"/>
        <w:spacing w:before="100" w:beforeAutospacing="1" w:after="100" w:afterAutospacing="1"/>
        <w:jc w:val="left"/>
        <w:rPr>
          <w:rFonts w:ascii="宋体" w:hAnsi="宋体" w:eastAsia="宋体" w:cs="宋体"/>
          <w:color w:val="727272"/>
          <w:kern w:val="0"/>
          <w:sz w:val="22"/>
        </w:rPr>
      </w:pPr>
    </w:p>
    <w:p>
      <w:pPr>
        <w:widowControl/>
        <w:shd w:val="clear" w:color="auto" w:fill="FFFFFF"/>
        <w:spacing w:before="100" w:beforeAutospacing="1" w:after="100" w:afterAutospacing="1"/>
        <w:jc w:val="center"/>
        <w:rPr>
          <w:rFonts w:ascii="方正小标宋简体" w:hAnsi="宋体" w:eastAsia="方正小标宋简体"/>
          <w:b/>
          <w:sz w:val="36"/>
          <w:szCs w:val="36"/>
        </w:rPr>
      </w:pPr>
      <w:r>
        <w:rPr>
          <w:rFonts w:hint="eastAsia" w:ascii="方正小标宋简体" w:hAnsi="宋体" w:eastAsia="方正小标宋简体"/>
          <w:b/>
          <w:sz w:val="36"/>
          <w:szCs w:val="36"/>
        </w:rPr>
        <w:t>关于举办陕西省第十一届中学生运动会的通知</w:t>
      </w:r>
    </w:p>
    <w:p>
      <w:pPr>
        <w:spacing w:line="360" w:lineRule="auto"/>
        <w:jc w:val="center"/>
        <w:rPr>
          <w:rFonts w:eastAsia="仿宋_GB2312"/>
          <w:sz w:val="24"/>
          <w:szCs w:val="32"/>
        </w:rPr>
      </w:pPr>
      <w:bookmarkStart w:id="7" w:name="OLE_LINK3"/>
      <w:bookmarkStart w:id="8" w:name="OLE_LINK1"/>
      <w:r>
        <w:rPr>
          <w:rFonts w:hint="eastAsia" w:eastAsia="仿宋_GB2312"/>
          <w:sz w:val="24"/>
          <w:szCs w:val="32"/>
        </w:rPr>
        <w:t>陕教[2016]74号</w:t>
      </w:r>
    </w:p>
    <w:bookmarkEnd w:id="7"/>
    <w:bookmarkEnd w:id="8"/>
    <w:p>
      <w:pPr>
        <w:spacing w:line="360" w:lineRule="auto"/>
        <w:rPr>
          <w:rFonts w:eastAsia="仿宋_GB2312"/>
          <w:sz w:val="32"/>
          <w:szCs w:val="32"/>
        </w:rPr>
      </w:pPr>
      <w:r>
        <w:rPr>
          <w:rFonts w:eastAsia="仿宋_GB2312"/>
          <w:sz w:val="32"/>
          <w:szCs w:val="32"/>
        </w:rPr>
        <w:t>各市教育局</w:t>
      </w:r>
      <w:r>
        <w:rPr>
          <w:rFonts w:hint="eastAsia" w:eastAsia="仿宋_GB2312"/>
          <w:sz w:val="32"/>
          <w:szCs w:val="32"/>
        </w:rPr>
        <w:t>、体育局</w:t>
      </w:r>
      <w:r>
        <w:rPr>
          <w:rFonts w:eastAsia="仿宋_GB2312"/>
          <w:sz w:val="32"/>
          <w:szCs w:val="32"/>
        </w:rPr>
        <w:t>，杨凌示范区教育局</w:t>
      </w:r>
      <w:r>
        <w:rPr>
          <w:rFonts w:hint="eastAsia" w:eastAsia="仿宋_GB2312"/>
          <w:sz w:val="32"/>
          <w:szCs w:val="32"/>
        </w:rPr>
        <w:t>、体育局</w:t>
      </w:r>
      <w:r>
        <w:rPr>
          <w:rFonts w:eastAsia="仿宋_GB2312"/>
          <w:sz w:val="32"/>
          <w:szCs w:val="32"/>
        </w:rPr>
        <w:t>、西咸新区社会事务管理局，</w:t>
      </w:r>
      <w:r>
        <w:rPr>
          <w:rFonts w:hint="eastAsia" w:eastAsia="仿宋_GB2312"/>
          <w:sz w:val="32"/>
          <w:szCs w:val="32"/>
        </w:rPr>
        <w:t>神木县人民政府，</w:t>
      </w:r>
      <w:r>
        <w:rPr>
          <w:rFonts w:eastAsia="仿宋_GB2312"/>
          <w:sz w:val="32"/>
          <w:szCs w:val="32"/>
        </w:rPr>
        <w:t>韩城市</w:t>
      </w:r>
      <w:r>
        <w:rPr>
          <w:rFonts w:hint="eastAsia" w:eastAsia="仿宋_GB2312"/>
          <w:sz w:val="32"/>
          <w:szCs w:val="32"/>
        </w:rPr>
        <w:t>教育局、文体广电局</w:t>
      </w:r>
      <w:r>
        <w:rPr>
          <w:rFonts w:eastAsia="仿宋_GB2312"/>
          <w:sz w:val="32"/>
          <w:szCs w:val="32"/>
        </w:rPr>
        <w:t>、神木县、府谷县教育局</w:t>
      </w:r>
      <w:r>
        <w:rPr>
          <w:rFonts w:hint="eastAsia" w:eastAsia="仿宋_GB2312"/>
          <w:sz w:val="32"/>
          <w:szCs w:val="32"/>
        </w:rPr>
        <w:t>、体育局</w:t>
      </w:r>
      <w:r>
        <w:rPr>
          <w:rFonts w:eastAsia="仿宋_GB2312"/>
          <w:sz w:val="32"/>
          <w:szCs w:val="32"/>
        </w:rPr>
        <w:t>：</w:t>
      </w:r>
    </w:p>
    <w:p>
      <w:pPr>
        <w:spacing w:line="360" w:lineRule="auto"/>
        <w:rPr>
          <w:rFonts w:eastAsia="仿宋_GB2312"/>
          <w:sz w:val="32"/>
          <w:szCs w:val="32"/>
        </w:rPr>
      </w:pPr>
      <w:r>
        <w:rPr>
          <w:rFonts w:hint="eastAsia" w:eastAsia="仿宋_GB2312"/>
          <w:sz w:val="32"/>
          <w:szCs w:val="32"/>
        </w:rPr>
        <w:t>    为全面贯彻党的教育方针，广泛开展阳光体育运动，推动学校体育工作，根据《中共中央国务院关于加强青少年体育增强青少年体质的意见》和《国务院办公厅关于强化学校体育促进学生身心健康全面发展的意见》（国办发〔2016〕27号）精神，省教育厅、省体育局定于7月在榆林市神木县举办陕西省第十一届中学生运动会。现将有关事项通知如下：</w:t>
      </w:r>
    </w:p>
    <w:p>
      <w:pPr>
        <w:spacing w:line="360" w:lineRule="auto"/>
        <w:rPr>
          <w:rFonts w:eastAsia="仿宋_GB2312"/>
          <w:b/>
          <w:sz w:val="32"/>
          <w:szCs w:val="32"/>
        </w:rPr>
      </w:pPr>
      <w:r>
        <w:rPr>
          <w:rFonts w:hint="eastAsia" w:eastAsia="仿宋_GB2312"/>
          <w:sz w:val="32"/>
          <w:szCs w:val="32"/>
        </w:rPr>
        <w:t xml:space="preserve">    </w:t>
      </w:r>
      <w:r>
        <w:rPr>
          <w:rFonts w:hint="eastAsia" w:eastAsia="仿宋_GB2312"/>
          <w:b/>
          <w:sz w:val="32"/>
          <w:szCs w:val="32"/>
        </w:rPr>
        <w:t>一、主办单位</w:t>
      </w:r>
    </w:p>
    <w:p>
      <w:pPr>
        <w:spacing w:line="360" w:lineRule="auto"/>
        <w:rPr>
          <w:rFonts w:eastAsia="仿宋_GB2312"/>
          <w:sz w:val="32"/>
          <w:szCs w:val="32"/>
        </w:rPr>
      </w:pPr>
      <w:r>
        <w:rPr>
          <w:rFonts w:hint="eastAsia" w:eastAsia="仿宋_GB2312"/>
          <w:sz w:val="32"/>
          <w:szCs w:val="32"/>
        </w:rPr>
        <w:t>    陕西省教育厅 陕西省体育局。</w:t>
      </w:r>
    </w:p>
    <w:p>
      <w:pPr>
        <w:spacing w:line="360" w:lineRule="auto"/>
        <w:rPr>
          <w:rFonts w:eastAsia="仿宋_GB2312"/>
          <w:b/>
          <w:sz w:val="32"/>
          <w:szCs w:val="32"/>
        </w:rPr>
      </w:pPr>
      <w:r>
        <w:rPr>
          <w:rFonts w:hint="eastAsia" w:eastAsia="仿宋_GB2312"/>
          <w:b/>
          <w:sz w:val="32"/>
          <w:szCs w:val="32"/>
        </w:rPr>
        <w:t>    二、承办单位</w:t>
      </w:r>
    </w:p>
    <w:p>
      <w:pPr>
        <w:spacing w:line="360" w:lineRule="auto"/>
        <w:rPr>
          <w:rFonts w:eastAsia="仿宋_GB2312"/>
          <w:sz w:val="32"/>
          <w:szCs w:val="32"/>
        </w:rPr>
      </w:pPr>
      <w:r>
        <w:rPr>
          <w:rFonts w:hint="eastAsia" w:eastAsia="仿宋_GB2312"/>
          <w:sz w:val="32"/>
          <w:szCs w:val="32"/>
        </w:rPr>
        <w:t>    陕西省学生体育协会  榆林市神木县人民政府。</w:t>
      </w:r>
    </w:p>
    <w:p>
      <w:pPr>
        <w:spacing w:line="360" w:lineRule="auto"/>
        <w:rPr>
          <w:rFonts w:eastAsia="仿宋_GB2312"/>
          <w:sz w:val="32"/>
          <w:szCs w:val="32"/>
        </w:rPr>
      </w:pPr>
      <w:r>
        <w:rPr>
          <w:rFonts w:hint="eastAsia" w:eastAsia="仿宋_GB2312"/>
          <w:sz w:val="32"/>
          <w:szCs w:val="32"/>
        </w:rPr>
        <w:t>   </w:t>
      </w:r>
      <w:r>
        <w:rPr>
          <w:rFonts w:hint="eastAsia" w:eastAsia="仿宋_GB2312"/>
          <w:b/>
          <w:sz w:val="32"/>
          <w:szCs w:val="32"/>
        </w:rPr>
        <w:t xml:space="preserve"> 三、时间及地点</w:t>
      </w:r>
    </w:p>
    <w:p>
      <w:pPr>
        <w:spacing w:line="360" w:lineRule="auto"/>
        <w:rPr>
          <w:rFonts w:eastAsia="仿宋_GB2312"/>
          <w:sz w:val="32"/>
          <w:szCs w:val="32"/>
        </w:rPr>
      </w:pPr>
      <w:r>
        <w:rPr>
          <w:rFonts w:hint="eastAsia" w:eastAsia="仿宋_GB2312"/>
          <w:sz w:val="32"/>
          <w:szCs w:val="32"/>
        </w:rPr>
        <w:t>    2016年7月20日至25日，榆林市神木县。</w:t>
      </w:r>
    </w:p>
    <w:p>
      <w:pPr>
        <w:spacing w:line="360" w:lineRule="auto"/>
        <w:rPr>
          <w:rFonts w:eastAsia="仿宋_GB2312"/>
          <w:sz w:val="32"/>
          <w:szCs w:val="32"/>
        </w:rPr>
      </w:pPr>
      <w:r>
        <w:rPr>
          <w:rFonts w:hint="eastAsia" w:eastAsia="仿宋_GB2312"/>
          <w:sz w:val="32"/>
          <w:szCs w:val="32"/>
        </w:rPr>
        <w:t xml:space="preserve">    </w:t>
      </w:r>
      <w:r>
        <w:rPr>
          <w:rFonts w:hint="eastAsia" w:eastAsia="仿宋_GB2312"/>
          <w:b/>
          <w:sz w:val="32"/>
          <w:szCs w:val="32"/>
        </w:rPr>
        <w:t>四、竞赛项目</w:t>
      </w:r>
    </w:p>
    <w:p>
      <w:pPr>
        <w:spacing w:line="360" w:lineRule="auto"/>
        <w:rPr>
          <w:rFonts w:eastAsia="仿宋_GB2312"/>
          <w:sz w:val="32"/>
          <w:szCs w:val="32"/>
        </w:rPr>
      </w:pPr>
      <w:r>
        <w:rPr>
          <w:rFonts w:hint="eastAsia" w:eastAsia="仿宋_GB2312"/>
          <w:sz w:val="32"/>
          <w:szCs w:val="32"/>
        </w:rPr>
        <w:t>    比赛项目设田径、篮球、足球、乒乓球、武术、健美操（啦啦操）6项，同时举办科学论文报告会（具体时间和参加人员另行通知）等活动。</w:t>
      </w:r>
    </w:p>
    <w:p>
      <w:pPr>
        <w:spacing w:line="360" w:lineRule="auto"/>
        <w:rPr>
          <w:rFonts w:eastAsia="仿宋_GB2312"/>
          <w:sz w:val="32"/>
          <w:szCs w:val="32"/>
        </w:rPr>
      </w:pPr>
      <w:r>
        <w:rPr>
          <w:rFonts w:hint="eastAsia" w:eastAsia="仿宋_GB2312"/>
          <w:sz w:val="32"/>
          <w:szCs w:val="32"/>
        </w:rPr>
        <w:t xml:space="preserve">    </w:t>
      </w:r>
      <w:r>
        <w:rPr>
          <w:rFonts w:hint="eastAsia" w:eastAsia="仿宋_GB2312"/>
          <w:b/>
          <w:sz w:val="32"/>
          <w:szCs w:val="32"/>
        </w:rPr>
        <w:t>五、其他事宜</w:t>
      </w:r>
    </w:p>
    <w:p>
      <w:pPr>
        <w:spacing w:line="360" w:lineRule="auto"/>
        <w:rPr>
          <w:rFonts w:eastAsia="仿宋_GB2312"/>
          <w:sz w:val="32"/>
          <w:szCs w:val="32"/>
        </w:rPr>
      </w:pPr>
      <w:r>
        <w:rPr>
          <w:rFonts w:hint="eastAsia" w:eastAsia="仿宋_GB2312"/>
          <w:sz w:val="32"/>
          <w:szCs w:val="32"/>
        </w:rPr>
        <w:t>    （一）本届运动会赛事组织要严格按照《陕西省第十一届中学生运动会竞赛规程总则》执行。各参赛代表团要严格审查运动员资格，大会资格和纪律监督委员会将进行复查。发现弄虚作假、冒名顶替、雇用运动员等违规行为的，将依照有关规定严肃处理。要严格遵守赛风赛纪，坚决杜绝兴奋剂，做到文明参赛、诚信参赛。</w:t>
      </w:r>
    </w:p>
    <w:p>
      <w:pPr>
        <w:spacing w:line="360" w:lineRule="auto"/>
        <w:rPr>
          <w:rFonts w:eastAsia="仿宋_GB2312"/>
          <w:sz w:val="32"/>
          <w:szCs w:val="32"/>
        </w:rPr>
      </w:pPr>
      <w:r>
        <w:rPr>
          <w:rFonts w:hint="eastAsia" w:eastAsia="仿宋_GB2312"/>
          <w:sz w:val="32"/>
          <w:szCs w:val="32"/>
        </w:rPr>
        <w:t>    （二）承办单位要认真做好本届运动会和论文科报会的各项准备工作，切实做好场地、器材和各代表团运动会期间食宿、交通等保障工作，确保本届运动会顺利、圆满举行。</w:t>
      </w:r>
    </w:p>
    <w:p>
      <w:pPr>
        <w:spacing w:line="360" w:lineRule="auto"/>
        <w:rPr>
          <w:rFonts w:eastAsia="仿宋_GB2312"/>
          <w:sz w:val="32"/>
          <w:szCs w:val="32"/>
        </w:rPr>
      </w:pPr>
      <w:r>
        <w:rPr>
          <w:rFonts w:hint="eastAsia" w:eastAsia="仿宋_GB2312"/>
          <w:sz w:val="32"/>
          <w:szCs w:val="32"/>
        </w:rPr>
        <w:t>    （三）各参赛代表队请按照《陕西省第十一届中学生运动会日程表》报到（见附件），各代表团运动员直接前往驻地，由代表团工作人员前往报到地点办理报到手续。</w:t>
      </w:r>
    </w:p>
    <w:p>
      <w:pPr>
        <w:spacing w:line="360" w:lineRule="auto"/>
        <w:rPr>
          <w:rFonts w:eastAsia="仿宋_GB2312"/>
          <w:sz w:val="32"/>
          <w:szCs w:val="32"/>
        </w:rPr>
      </w:pPr>
      <w:r>
        <w:rPr>
          <w:rFonts w:hint="eastAsia" w:eastAsia="仿宋_GB2312"/>
          <w:sz w:val="32"/>
          <w:szCs w:val="32"/>
        </w:rPr>
        <w:t>    （四）各市（区）和韩城市、神木县、府谷县组成各地代表团，代表团由团部工作人员和各参赛项目代表队组成。团部人员食宿由大会统一安排，往返交通和住宿费用由所在单位承担。各参赛运动队领队、教练员、运动员食宿及交通费用按照《陕西省第十一届中学生运动会竞赛规程总则》规定执行。</w:t>
      </w:r>
    </w:p>
    <w:p>
      <w:pPr>
        <w:spacing w:line="360" w:lineRule="auto"/>
        <w:rPr>
          <w:rFonts w:eastAsia="仿宋_GB2312"/>
          <w:sz w:val="32"/>
          <w:szCs w:val="32"/>
        </w:rPr>
      </w:pPr>
      <w:r>
        <w:rPr>
          <w:rFonts w:hint="eastAsia" w:eastAsia="仿宋_GB2312"/>
          <w:sz w:val="32"/>
          <w:szCs w:val="32"/>
        </w:rPr>
        <w:t>    （五）各代表团自备6×9尺团旗两面，颜色不限。</w:t>
      </w:r>
    </w:p>
    <w:p>
      <w:pPr>
        <w:spacing w:line="360" w:lineRule="auto"/>
        <w:rPr>
          <w:rFonts w:eastAsia="仿宋_GB2312"/>
          <w:sz w:val="32"/>
          <w:szCs w:val="32"/>
        </w:rPr>
      </w:pPr>
      <w:r>
        <w:rPr>
          <w:rFonts w:hint="eastAsia" w:eastAsia="仿宋_GB2312"/>
          <w:sz w:val="32"/>
          <w:szCs w:val="32"/>
        </w:rPr>
        <w:t>    （六）各参赛项目代表队于比赛结束后第二天12:00前离会。</w:t>
      </w:r>
    </w:p>
    <w:p>
      <w:pPr>
        <w:spacing w:line="360" w:lineRule="auto"/>
        <w:rPr>
          <w:rFonts w:eastAsia="仿宋_GB2312"/>
          <w:sz w:val="32"/>
          <w:szCs w:val="32"/>
        </w:rPr>
      </w:pPr>
      <w:r>
        <w:rPr>
          <w:rFonts w:hint="eastAsia" w:eastAsia="仿宋_GB2312"/>
          <w:sz w:val="32"/>
          <w:szCs w:val="32"/>
        </w:rPr>
        <w:t>    （七）请各市（区）和有关县（市）教育局、体育局做好参加中学生运动会的组队、集训和科学论文报告会的论文撰写等各项工作，共同把本届中学生运动会办好。</w:t>
      </w:r>
    </w:p>
    <w:p>
      <w:pPr>
        <w:spacing w:line="360" w:lineRule="auto"/>
        <w:rPr>
          <w:rFonts w:eastAsia="仿宋_GB2312"/>
          <w:sz w:val="32"/>
          <w:szCs w:val="32"/>
        </w:rPr>
      </w:pPr>
      <w:r>
        <w:rPr>
          <w:rFonts w:hint="eastAsia" w:eastAsia="仿宋_GB2312"/>
          <w:sz w:val="32"/>
          <w:szCs w:val="32"/>
        </w:rPr>
        <w:t>联系人：李梁       电话：029-88668892</w:t>
      </w:r>
    </w:p>
    <w:p>
      <w:pPr>
        <w:spacing w:line="360" w:lineRule="auto"/>
        <w:rPr>
          <w:rFonts w:eastAsia="仿宋_GB2312"/>
          <w:sz w:val="32"/>
          <w:szCs w:val="32"/>
        </w:rPr>
      </w:pP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t> </w:t>
      </w:r>
    </w:p>
    <w:p>
      <w:pPr>
        <w:spacing w:line="360" w:lineRule="auto"/>
        <w:jc w:val="right"/>
        <w:rPr>
          <w:rFonts w:eastAsia="仿宋_GB2312"/>
          <w:sz w:val="32"/>
          <w:szCs w:val="32"/>
        </w:rPr>
      </w:pPr>
      <w:r>
        <w:rPr>
          <w:rFonts w:eastAsia="仿宋_GB2312"/>
          <w:sz w:val="32"/>
          <w:szCs w:val="32"/>
        </w:rPr>
        <w:t>陕西省教育厅</w:t>
      </w:r>
      <w:r>
        <w:rPr>
          <w:rFonts w:hint="eastAsia" w:eastAsia="仿宋_GB2312"/>
          <w:sz w:val="32"/>
          <w:szCs w:val="32"/>
        </w:rPr>
        <w:t>                   陕西省体育局</w:t>
      </w:r>
    </w:p>
    <w:p>
      <w:pPr>
        <w:spacing w:line="360" w:lineRule="auto"/>
        <w:jc w:val="right"/>
        <w:rPr>
          <w:rFonts w:eastAsia="仿宋_GB2312"/>
          <w:sz w:val="32"/>
          <w:szCs w:val="32"/>
        </w:rPr>
      </w:pPr>
      <w:r>
        <w:rPr>
          <w:rFonts w:eastAsia="仿宋_GB2312"/>
          <w:sz w:val="32"/>
          <w:szCs w:val="32"/>
        </w:rPr>
        <w:t>201</w:t>
      </w:r>
      <w:r>
        <w:rPr>
          <w:rFonts w:hint="eastAsia" w:eastAsia="仿宋_GB2312"/>
          <w:sz w:val="32"/>
          <w:szCs w:val="32"/>
        </w:rPr>
        <w:t>6</w:t>
      </w:r>
      <w:r>
        <w:rPr>
          <w:rFonts w:eastAsia="仿宋_GB2312"/>
          <w:sz w:val="32"/>
          <w:szCs w:val="32"/>
        </w:rPr>
        <w:t>年</w:t>
      </w:r>
      <w:r>
        <w:rPr>
          <w:rFonts w:hint="eastAsia" w:eastAsia="仿宋_GB2312"/>
          <w:sz w:val="32"/>
          <w:szCs w:val="32"/>
        </w:rPr>
        <w:t>6</w:t>
      </w:r>
      <w:r>
        <w:rPr>
          <w:rFonts w:eastAsia="仿宋_GB2312"/>
          <w:sz w:val="32"/>
          <w:szCs w:val="32"/>
        </w:rPr>
        <w:t>月</w:t>
      </w:r>
      <w:r>
        <w:rPr>
          <w:rFonts w:hint="eastAsia" w:eastAsia="仿宋_GB2312"/>
          <w:sz w:val="32"/>
          <w:szCs w:val="32"/>
        </w:rPr>
        <w:t>22</w:t>
      </w:r>
      <w:r>
        <w:rPr>
          <w:rFonts w:eastAsia="仿宋_GB2312"/>
          <w:sz w:val="32"/>
          <w:szCs w:val="32"/>
        </w:rPr>
        <w:t>日</w:t>
      </w:r>
    </w:p>
    <w:p>
      <w:pPr>
        <w:spacing w:line="360" w:lineRule="auto"/>
        <w:jc w:val="right"/>
        <w:rPr>
          <w:rFonts w:eastAsia="仿宋_GB2312"/>
          <w:sz w:val="32"/>
          <w:szCs w:val="32"/>
        </w:rPr>
      </w:pPr>
      <w:r>
        <w:rPr>
          <w:rFonts w:hint="eastAsia" w:eastAsia="仿宋_GB2312"/>
          <w:sz w:val="32"/>
          <w:szCs w:val="32"/>
        </w:rPr>
        <w:t> </w:t>
      </w:r>
    </w:p>
    <w:p>
      <w:pPr>
        <w:spacing w:line="360" w:lineRule="auto"/>
        <w:rPr>
          <w:rFonts w:eastAsia="仿宋_GB2312"/>
          <w:sz w:val="32"/>
          <w:szCs w:val="32"/>
        </w:rPr>
      </w:pPr>
      <w:r>
        <w:rPr>
          <w:rFonts w:hint="eastAsia" w:eastAsia="仿宋_GB2312"/>
          <w:sz w:val="32"/>
          <w:szCs w:val="32"/>
        </w:rPr>
        <w:t>（全文公开）</w:t>
      </w:r>
    </w:p>
    <w:p>
      <w:pPr>
        <w:spacing w:line="338" w:lineRule="auto"/>
        <w:rPr>
          <w:rFonts w:ascii="仿宋_GB2312" w:eastAsia="仿宋_GB2312"/>
          <w:b/>
          <w:sz w:val="32"/>
          <w:szCs w:val="32"/>
        </w:rPr>
        <w:sectPr>
          <w:headerReference r:id="rId5" w:type="default"/>
          <w:footerReference r:id="rId7" w:type="default"/>
          <w:headerReference r:id="rId6" w:type="even"/>
          <w:footerReference r:id="rId8" w:type="even"/>
          <w:pgSz w:w="11906" w:h="16838"/>
          <w:pgMar w:top="1985" w:right="1797" w:bottom="1701" w:left="1797" w:header="851" w:footer="992" w:gutter="0"/>
          <w:pgNumType w:start="1"/>
          <w:cols w:space="425" w:num="1"/>
          <w:docGrid w:type="lines" w:linePitch="312" w:charSpace="0"/>
        </w:sectPr>
      </w:pPr>
    </w:p>
    <w:p>
      <w:pPr>
        <w:spacing w:line="338" w:lineRule="auto"/>
        <w:rPr>
          <w:rFonts w:ascii="仿宋_GB2312" w:eastAsia="仿宋_GB2312"/>
          <w:b/>
          <w:sz w:val="32"/>
          <w:szCs w:val="32"/>
        </w:rPr>
      </w:pPr>
    </w:p>
    <w:p>
      <w:pPr>
        <w:spacing w:line="300" w:lineRule="auto"/>
        <w:jc w:val="center"/>
        <w:rPr>
          <w:rFonts w:ascii="方正小标宋简体" w:hAnsi="宋体" w:eastAsia="方正小标宋简体"/>
          <w:sz w:val="36"/>
          <w:szCs w:val="36"/>
        </w:rPr>
      </w:pPr>
      <w:r>
        <w:rPr>
          <w:rFonts w:hint="eastAsia" w:ascii="方正小标宋简体" w:hAnsi="宋体" w:eastAsia="方正小标宋简体"/>
          <w:sz w:val="36"/>
          <w:szCs w:val="36"/>
        </w:rPr>
        <w:t>关于印发《陕西省第十一届中学生运动会</w:t>
      </w:r>
    </w:p>
    <w:p>
      <w:pPr>
        <w:spacing w:line="300" w:lineRule="auto"/>
        <w:jc w:val="center"/>
        <w:rPr>
          <w:rFonts w:ascii="方正小标宋简体" w:hAnsi="宋体" w:eastAsia="方正小标宋简体"/>
          <w:sz w:val="36"/>
          <w:szCs w:val="36"/>
        </w:rPr>
      </w:pPr>
      <w:r>
        <w:rPr>
          <w:rFonts w:hint="eastAsia" w:ascii="方正小标宋简体" w:hAnsi="宋体" w:eastAsia="方正小标宋简体"/>
          <w:sz w:val="36"/>
          <w:szCs w:val="36"/>
        </w:rPr>
        <w:t>竞赛规程总则》的通知</w:t>
      </w:r>
    </w:p>
    <w:p>
      <w:pPr>
        <w:spacing w:line="360" w:lineRule="auto"/>
        <w:jc w:val="center"/>
        <w:rPr>
          <w:rFonts w:eastAsia="仿宋_GB2312"/>
          <w:sz w:val="24"/>
          <w:szCs w:val="32"/>
        </w:rPr>
      </w:pPr>
      <w:r>
        <w:rPr>
          <w:rFonts w:hint="eastAsia" w:eastAsia="仿宋_GB2312"/>
          <w:sz w:val="24"/>
          <w:szCs w:val="32"/>
        </w:rPr>
        <w:t>陕教体[2016]1号</w:t>
      </w:r>
    </w:p>
    <w:p>
      <w:pPr>
        <w:rPr>
          <w:rFonts w:ascii="仿宋" w:hAnsi="仿宋" w:eastAsia="仿宋"/>
          <w:sz w:val="32"/>
          <w:szCs w:val="32"/>
        </w:rPr>
      </w:pPr>
    </w:p>
    <w:p>
      <w:pPr>
        <w:spacing w:line="360" w:lineRule="auto"/>
        <w:rPr>
          <w:rFonts w:eastAsia="仿宋_GB2312"/>
          <w:sz w:val="32"/>
          <w:szCs w:val="32"/>
        </w:rPr>
      </w:pPr>
      <w:r>
        <w:rPr>
          <w:rFonts w:eastAsia="仿宋_GB2312"/>
          <w:sz w:val="32"/>
          <w:szCs w:val="32"/>
        </w:rPr>
        <w:t>各市（区）教育局、体育局，韩城市、神木县、府谷县教育局、体育局：</w:t>
      </w:r>
    </w:p>
    <w:p>
      <w:pPr>
        <w:spacing w:line="360" w:lineRule="auto"/>
        <w:ind w:firstLine="645"/>
        <w:rPr>
          <w:rFonts w:eastAsia="仿宋_GB2312"/>
          <w:sz w:val="32"/>
          <w:szCs w:val="32"/>
        </w:rPr>
      </w:pPr>
      <w:r>
        <w:rPr>
          <w:rFonts w:eastAsia="仿宋_GB2312"/>
          <w:sz w:val="32"/>
          <w:szCs w:val="32"/>
        </w:rPr>
        <w:t>由陕西省教育厅、陕西省体育局主办，陕西省学生体育协会、神木县人民政府承办的陕西省第十一届中学生运动会将于2016年7月20日至25日在榆林市神木县举办，现将《陕西省第十一届中学生运动会竞赛规程总则》印发给你们，请各参赛单位做好参加中学生运动会的组队、集训和相关准备工作。</w:t>
      </w:r>
    </w:p>
    <w:p>
      <w:pPr>
        <w:spacing w:line="360" w:lineRule="auto"/>
        <w:ind w:firstLine="645"/>
        <w:rPr>
          <w:rFonts w:eastAsia="仿宋_GB2312"/>
          <w:sz w:val="32"/>
          <w:szCs w:val="32"/>
        </w:rPr>
      </w:pPr>
      <w:r>
        <w:rPr>
          <w:rFonts w:eastAsia="仿宋_GB2312"/>
          <w:sz w:val="32"/>
          <w:szCs w:val="32"/>
        </w:rPr>
        <w:t>联系人：李  梁</w:t>
      </w:r>
    </w:p>
    <w:p>
      <w:pPr>
        <w:spacing w:line="360" w:lineRule="auto"/>
        <w:ind w:firstLine="645"/>
        <w:rPr>
          <w:rFonts w:eastAsia="仿宋_GB2312"/>
          <w:b/>
          <w:sz w:val="36"/>
          <w:szCs w:val="36"/>
        </w:rPr>
      </w:pPr>
      <w:r>
        <w:rPr>
          <w:rFonts w:eastAsia="仿宋_GB2312"/>
          <w:sz w:val="32"/>
          <w:szCs w:val="32"/>
        </w:rPr>
        <w:t>电  话：029—88668892</w:t>
      </w:r>
    </w:p>
    <w:p>
      <w:pPr>
        <w:spacing w:line="338" w:lineRule="auto"/>
        <w:rPr>
          <w:rFonts w:ascii="仿宋_GB2312" w:eastAsia="仿宋_GB2312"/>
          <w:b/>
          <w:sz w:val="32"/>
          <w:szCs w:val="32"/>
        </w:rPr>
      </w:pPr>
    </w:p>
    <w:p>
      <w:pPr>
        <w:spacing w:line="338" w:lineRule="auto"/>
        <w:rPr>
          <w:rFonts w:ascii="仿宋_GB2312" w:eastAsia="仿宋_GB2312"/>
          <w:b/>
          <w:sz w:val="32"/>
          <w:szCs w:val="32"/>
        </w:rPr>
      </w:pPr>
    </w:p>
    <w:p>
      <w:pPr>
        <w:spacing w:line="338" w:lineRule="auto"/>
        <w:rPr>
          <w:rFonts w:ascii="仿宋_GB2312" w:eastAsia="仿宋_GB2312"/>
          <w:b/>
          <w:sz w:val="32"/>
          <w:szCs w:val="32"/>
        </w:rPr>
      </w:pPr>
    </w:p>
    <w:p>
      <w:pPr>
        <w:spacing w:line="338" w:lineRule="auto"/>
        <w:rPr>
          <w:rFonts w:ascii="仿宋_GB2312" w:eastAsia="仿宋_GB2312"/>
          <w:b/>
          <w:sz w:val="32"/>
          <w:szCs w:val="32"/>
        </w:rPr>
      </w:pPr>
    </w:p>
    <w:p>
      <w:pPr>
        <w:spacing w:line="338" w:lineRule="auto"/>
        <w:ind w:firstLine="1120" w:firstLineChars="350"/>
        <w:rPr>
          <w:rFonts w:eastAsia="仿宋_GB2312"/>
          <w:sz w:val="32"/>
          <w:szCs w:val="32"/>
        </w:rPr>
      </w:pPr>
      <w:r>
        <w:rPr>
          <w:rFonts w:eastAsia="仿宋_GB2312"/>
          <w:sz w:val="32"/>
          <w:szCs w:val="32"/>
        </w:rPr>
        <w:t>陕西省教育厅             陕西省体育局</w:t>
      </w:r>
    </w:p>
    <w:p>
      <w:pPr>
        <w:spacing w:line="338" w:lineRule="auto"/>
        <w:ind w:firstLine="4960" w:firstLineChars="1550"/>
        <w:rPr>
          <w:rFonts w:eastAsia="仿宋_GB2312"/>
          <w:sz w:val="32"/>
          <w:szCs w:val="32"/>
        </w:rPr>
      </w:pPr>
      <w:r>
        <w:rPr>
          <w:rFonts w:eastAsia="仿宋_GB2312"/>
          <w:sz w:val="32"/>
          <w:szCs w:val="32"/>
        </w:rPr>
        <w:t>2016年1月6日</w:t>
      </w:r>
    </w:p>
    <w:p>
      <w:pPr>
        <w:spacing w:line="338" w:lineRule="auto"/>
        <w:ind w:firstLine="4960" w:firstLineChars="1550"/>
        <w:rPr>
          <w:rFonts w:eastAsia="仿宋_GB2312"/>
          <w:sz w:val="32"/>
          <w:szCs w:val="32"/>
        </w:rPr>
      </w:pPr>
    </w:p>
    <w:p>
      <w:pPr>
        <w:spacing w:line="300" w:lineRule="auto"/>
        <w:jc w:val="center"/>
        <w:rPr>
          <w:rFonts w:ascii="方正小标宋简体" w:hAnsi="宋体" w:eastAsia="方正小标宋简体"/>
          <w:sz w:val="36"/>
          <w:szCs w:val="36"/>
        </w:rPr>
      </w:pPr>
      <w:r>
        <w:rPr>
          <w:rFonts w:hint="eastAsia" w:ascii="方正小标宋简体" w:hAnsi="宋体" w:eastAsia="方正小标宋简体"/>
          <w:sz w:val="36"/>
          <w:szCs w:val="36"/>
        </w:rPr>
        <w:t xml:space="preserve">陕西省第十一届中学生运动会竞赛规程总则 </w:t>
      </w:r>
    </w:p>
    <w:p>
      <w:pPr>
        <w:spacing w:line="300" w:lineRule="auto"/>
        <w:jc w:val="center"/>
        <w:rPr>
          <w:rFonts w:ascii="宋体" w:hAnsi="宋体"/>
          <w:b/>
          <w:sz w:val="30"/>
          <w:szCs w:val="30"/>
        </w:rPr>
      </w:pPr>
    </w:p>
    <w:p>
      <w:pPr>
        <w:spacing w:line="338" w:lineRule="auto"/>
        <w:ind w:firstLine="627" w:firstLineChars="196"/>
        <w:rPr>
          <w:rFonts w:ascii="黑体" w:eastAsia="黑体"/>
          <w:sz w:val="32"/>
          <w:szCs w:val="32"/>
        </w:rPr>
      </w:pPr>
      <w:r>
        <w:rPr>
          <w:rFonts w:hint="eastAsia" w:ascii="黑体" w:eastAsia="黑体"/>
          <w:sz w:val="32"/>
          <w:szCs w:val="32"/>
        </w:rPr>
        <w:t>一、主办单位</w:t>
      </w:r>
    </w:p>
    <w:p>
      <w:pPr>
        <w:spacing w:line="338" w:lineRule="auto"/>
        <w:ind w:firstLine="640" w:firstLineChars="200"/>
        <w:rPr>
          <w:rFonts w:eastAsia="仿宋_GB2312"/>
          <w:sz w:val="32"/>
          <w:szCs w:val="32"/>
        </w:rPr>
      </w:pPr>
      <w:r>
        <w:rPr>
          <w:rFonts w:eastAsia="仿宋_GB2312"/>
          <w:sz w:val="32"/>
          <w:szCs w:val="32"/>
        </w:rPr>
        <w:t>陕西省教育厅、陕西省体育局。</w:t>
      </w:r>
    </w:p>
    <w:p>
      <w:pPr>
        <w:spacing w:line="338" w:lineRule="auto"/>
        <w:ind w:firstLine="627" w:firstLineChars="196"/>
        <w:rPr>
          <w:rFonts w:ascii="黑体" w:eastAsia="黑体"/>
          <w:sz w:val="32"/>
          <w:szCs w:val="32"/>
        </w:rPr>
      </w:pPr>
      <w:r>
        <w:rPr>
          <w:rFonts w:ascii="黑体" w:eastAsia="黑体"/>
          <w:sz w:val="32"/>
          <w:szCs w:val="32"/>
        </w:rPr>
        <w:t>二、承办单位</w:t>
      </w:r>
    </w:p>
    <w:p>
      <w:pPr>
        <w:spacing w:line="338" w:lineRule="auto"/>
        <w:rPr>
          <w:rFonts w:eastAsia="仿宋_GB2312"/>
          <w:sz w:val="32"/>
          <w:szCs w:val="32"/>
        </w:rPr>
      </w:pPr>
      <w:r>
        <w:rPr>
          <w:rFonts w:eastAsia="仿宋_GB2312"/>
          <w:sz w:val="32"/>
          <w:szCs w:val="32"/>
        </w:rPr>
        <w:t xml:space="preserve">    陕西省学生体育协会、神木县人民政府。</w:t>
      </w:r>
    </w:p>
    <w:p>
      <w:pPr>
        <w:spacing w:line="338" w:lineRule="auto"/>
        <w:ind w:firstLine="627" w:firstLineChars="196"/>
        <w:rPr>
          <w:rFonts w:ascii="黑体" w:eastAsia="黑体"/>
          <w:sz w:val="32"/>
          <w:szCs w:val="32"/>
        </w:rPr>
      </w:pPr>
      <w:r>
        <w:rPr>
          <w:rFonts w:ascii="黑体" w:eastAsia="黑体"/>
          <w:sz w:val="32"/>
          <w:szCs w:val="32"/>
        </w:rPr>
        <w:t>三、举办时间、地点</w:t>
      </w:r>
    </w:p>
    <w:p>
      <w:pPr>
        <w:spacing w:line="338" w:lineRule="auto"/>
        <w:ind w:firstLine="640" w:firstLineChars="200"/>
        <w:rPr>
          <w:rFonts w:eastAsia="仿宋_GB2312"/>
          <w:sz w:val="32"/>
          <w:szCs w:val="32"/>
        </w:rPr>
      </w:pPr>
      <w:r>
        <w:rPr>
          <w:rFonts w:eastAsia="仿宋_GB2312"/>
          <w:sz w:val="32"/>
          <w:szCs w:val="32"/>
        </w:rPr>
        <w:t>2016年7月20日至25日在神木县举办。</w:t>
      </w:r>
    </w:p>
    <w:p>
      <w:pPr>
        <w:spacing w:line="338" w:lineRule="auto"/>
        <w:ind w:firstLine="627" w:firstLineChars="196"/>
        <w:rPr>
          <w:rFonts w:ascii="黑体" w:eastAsia="黑体"/>
          <w:sz w:val="32"/>
          <w:szCs w:val="32"/>
        </w:rPr>
      </w:pPr>
      <w:r>
        <w:rPr>
          <w:rFonts w:ascii="黑体" w:eastAsia="黑体"/>
          <w:sz w:val="32"/>
          <w:szCs w:val="32"/>
        </w:rPr>
        <w:t>四、参加单位</w:t>
      </w:r>
    </w:p>
    <w:p>
      <w:pPr>
        <w:spacing w:line="338" w:lineRule="auto"/>
        <w:ind w:firstLine="627" w:firstLineChars="196"/>
        <w:rPr>
          <w:rFonts w:eastAsia="仿宋_GB2312"/>
          <w:sz w:val="32"/>
          <w:szCs w:val="32"/>
        </w:rPr>
      </w:pPr>
      <w:r>
        <w:rPr>
          <w:rFonts w:eastAsia="仿宋_GB2312"/>
          <w:sz w:val="32"/>
          <w:szCs w:val="32"/>
        </w:rPr>
        <w:t>全省各市（区），韩城市、神木县、府谷县。</w:t>
      </w:r>
    </w:p>
    <w:p>
      <w:pPr>
        <w:spacing w:line="338" w:lineRule="auto"/>
        <w:ind w:firstLine="627" w:firstLineChars="196"/>
        <w:rPr>
          <w:rFonts w:ascii="黑体" w:eastAsia="黑体"/>
          <w:sz w:val="32"/>
          <w:szCs w:val="32"/>
        </w:rPr>
      </w:pPr>
      <w:r>
        <w:rPr>
          <w:rFonts w:ascii="黑体" w:eastAsia="黑体"/>
          <w:sz w:val="32"/>
          <w:szCs w:val="32"/>
        </w:rPr>
        <w:t>五、项目设置</w:t>
      </w:r>
    </w:p>
    <w:p>
      <w:pPr>
        <w:spacing w:line="338" w:lineRule="auto"/>
        <w:ind w:firstLine="640" w:firstLineChars="200"/>
        <w:rPr>
          <w:rFonts w:eastAsia="仿宋_GB2312"/>
          <w:sz w:val="32"/>
          <w:szCs w:val="32"/>
        </w:rPr>
      </w:pPr>
      <w:r>
        <w:rPr>
          <w:rFonts w:eastAsia="仿宋_GB2312"/>
          <w:sz w:val="32"/>
          <w:szCs w:val="32"/>
        </w:rPr>
        <w:t>田径、篮球、足球、乒乓球、武术、健美操（啦啦操）。</w:t>
      </w:r>
    </w:p>
    <w:p>
      <w:pPr>
        <w:spacing w:line="338" w:lineRule="auto"/>
        <w:ind w:firstLine="627" w:firstLineChars="196"/>
        <w:rPr>
          <w:rFonts w:ascii="黑体" w:eastAsia="黑体"/>
          <w:sz w:val="32"/>
          <w:szCs w:val="32"/>
        </w:rPr>
      </w:pPr>
      <w:r>
        <w:rPr>
          <w:rFonts w:ascii="黑体" w:eastAsia="黑体"/>
          <w:sz w:val="32"/>
          <w:szCs w:val="32"/>
        </w:rPr>
        <w:t>六、竞赛项目</w:t>
      </w:r>
    </w:p>
    <w:p>
      <w:pPr>
        <w:spacing w:line="338" w:lineRule="auto"/>
        <w:ind w:firstLine="627" w:firstLineChars="196"/>
        <w:rPr>
          <w:rFonts w:ascii="黑体" w:eastAsia="黑体"/>
          <w:sz w:val="32"/>
          <w:szCs w:val="32"/>
        </w:rPr>
      </w:pPr>
      <w:r>
        <w:rPr>
          <w:rFonts w:hint="eastAsia" w:ascii="黑体" w:eastAsia="黑体"/>
          <w:sz w:val="32"/>
          <w:szCs w:val="32"/>
        </w:rPr>
        <w:t>（一）田径</w:t>
      </w:r>
    </w:p>
    <w:p>
      <w:pPr>
        <w:spacing w:line="338" w:lineRule="auto"/>
        <w:ind w:firstLine="640" w:firstLineChars="200"/>
        <w:rPr>
          <w:rFonts w:eastAsia="仿宋_GB2312"/>
          <w:sz w:val="32"/>
          <w:szCs w:val="32"/>
        </w:rPr>
      </w:pPr>
      <w:r>
        <w:rPr>
          <w:rFonts w:eastAsia="仿宋_GB2312"/>
          <w:sz w:val="32"/>
          <w:szCs w:val="32"/>
        </w:rPr>
        <w:t>1</w:t>
      </w:r>
      <w:r>
        <w:rPr>
          <w:rFonts w:hint="eastAsia" w:eastAsia="仿宋_GB2312"/>
          <w:sz w:val="32"/>
          <w:szCs w:val="32"/>
        </w:rPr>
        <w:t xml:space="preserve">. </w:t>
      </w:r>
      <w:r>
        <w:rPr>
          <w:rFonts w:eastAsia="仿宋_GB2312"/>
          <w:sz w:val="32"/>
          <w:szCs w:val="32"/>
        </w:rPr>
        <w:t>男子组（18项）：</w:t>
      </w:r>
    </w:p>
    <w:p>
      <w:pPr>
        <w:spacing w:line="338" w:lineRule="auto"/>
        <w:ind w:firstLine="640" w:firstLineChars="200"/>
        <w:rPr>
          <w:rFonts w:eastAsia="仿宋_GB2312"/>
          <w:sz w:val="32"/>
          <w:szCs w:val="32"/>
        </w:rPr>
      </w:pPr>
      <w:r>
        <w:rPr>
          <w:rFonts w:eastAsia="仿宋_GB2312"/>
          <w:sz w:val="32"/>
          <w:szCs w:val="32"/>
        </w:rPr>
        <w:t>100米、200米、400米、800米、1500米、5000米、5000米竞走、110米栏（栏高1.0米，栏间距9.14米）、400米栏、4×100米接力、4×400米接力、跳高、跳远、三级跳远、铅球（6千克）、标枪（800克）、铁饼（1.75千克）、七项全能（110米栏，跳高，标枪，400米，跳远，铁饼，1500米）</w:t>
      </w:r>
    </w:p>
    <w:p>
      <w:pPr>
        <w:spacing w:line="338" w:lineRule="auto"/>
        <w:ind w:firstLine="640" w:firstLineChars="200"/>
        <w:rPr>
          <w:rFonts w:eastAsia="仿宋_GB2312"/>
          <w:sz w:val="32"/>
          <w:szCs w:val="32"/>
        </w:rPr>
      </w:pPr>
      <w:r>
        <w:rPr>
          <w:rFonts w:eastAsia="仿宋_GB2312"/>
          <w:sz w:val="32"/>
          <w:szCs w:val="32"/>
        </w:rPr>
        <w:t>2</w:t>
      </w:r>
      <w:r>
        <w:rPr>
          <w:rFonts w:hint="eastAsia" w:eastAsia="仿宋_GB2312"/>
          <w:sz w:val="32"/>
          <w:szCs w:val="32"/>
        </w:rPr>
        <w:t xml:space="preserve">. </w:t>
      </w:r>
      <w:r>
        <w:rPr>
          <w:rFonts w:eastAsia="仿宋_GB2312"/>
          <w:sz w:val="32"/>
          <w:szCs w:val="32"/>
        </w:rPr>
        <w:t>女子组（18项）：</w:t>
      </w:r>
    </w:p>
    <w:p>
      <w:pPr>
        <w:spacing w:line="338" w:lineRule="auto"/>
        <w:ind w:firstLine="640" w:firstLineChars="200"/>
        <w:rPr>
          <w:rFonts w:eastAsia="仿宋_GB2312"/>
          <w:sz w:val="32"/>
          <w:szCs w:val="32"/>
        </w:rPr>
      </w:pPr>
      <w:r>
        <w:rPr>
          <w:rFonts w:eastAsia="仿宋_GB2312"/>
          <w:sz w:val="32"/>
          <w:szCs w:val="32"/>
        </w:rPr>
        <w:t>100米、200米、400米、800米、1500米、3000米、5000米竞走、100栏、400米栏、4×100米接力、4×400米接力、跳高、跳远、三级跳远、铅球（4千克）、标枪（600克）、铁饼（1千克）、女子五项全能（100米栏，铅球，跳高，跳远，800米）</w:t>
      </w:r>
    </w:p>
    <w:p>
      <w:pPr>
        <w:spacing w:line="338" w:lineRule="auto"/>
        <w:ind w:firstLine="627" w:firstLineChars="196"/>
        <w:rPr>
          <w:rFonts w:ascii="黑体" w:eastAsia="黑体"/>
          <w:sz w:val="32"/>
          <w:szCs w:val="32"/>
        </w:rPr>
      </w:pPr>
      <w:r>
        <w:rPr>
          <w:rFonts w:hint="eastAsia" w:ascii="黑体" w:eastAsia="黑体"/>
          <w:sz w:val="32"/>
          <w:szCs w:val="32"/>
        </w:rPr>
        <w:t>（二）篮球、足球</w:t>
      </w:r>
    </w:p>
    <w:p>
      <w:pPr>
        <w:spacing w:line="338" w:lineRule="auto"/>
        <w:ind w:firstLine="640" w:firstLineChars="200"/>
        <w:rPr>
          <w:rFonts w:eastAsia="仿宋_GB2312"/>
          <w:sz w:val="32"/>
          <w:szCs w:val="32"/>
        </w:rPr>
      </w:pPr>
      <w:r>
        <w:rPr>
          <w:rFonts w:eastAsia="仿宋_GB2312"/>
          <w:sz w:val="32"/>
          <w:szCs w:val="32"/>
        </w:rPr>
        <w:t>男子组、女子组</w:t>
      </w:r>
    </w:p>
    <w:p>
      <w:pPr>
        <w:spacing w:line="338" w:lineRule="auto"/>
        <w:ind w:firstLine="627" w:firstLineChars="196"/>
        <w:rPr>
          <w:rFonts w:ascii="黑体" w:eastAsia="黑体"/>
          <w:sz w:val="32"/>
          <w:szCs w:val="32"/>
        </w:rPr>
      </w:pPr>
      <w:r>
        <w:rPr>
          <w:rFonts w:hint="eastAsia" w:ascii="黑体" w:eastAsia="黑体"/>
          <w:sz w:val="32"/>
          <w:szCs w:val="32"/>
        </w:rPr>
        <w:t>（三）乒乓球</w:t>
      </w:r>
    </w:p>
    <w:p>
      <w:pPr>
        <w:spacing w:line="338" w:lineRule="auto"/>
        <w:ind w:firstLine="640" w:firstLineChars="200"/>
        <w:rPr>
          <w:rFonts w:eastAsia="仿宋_GB2312"/>
          <w:sz w:val="32"/>
          <w:szCs w:val="32"/>
        </w:rPr>
      </w:pPr>
      <w:r>
        <w:rPr>
          <w:rFonts w:eastAsia="仿宋_GB2312"/>
          <w:sz w:val="32"/>
          <w:szCs w:val="32"/>
        </w:rPr>
        <w:t>男子团体、女子团体、男子单打、女子单打、男子双打、女子双打、混合双打。</w:t>
      </w:r>
    </w:p>
    <w:p>
      <w:pPr>
        <w:spacing w:line="338" w:lineRule="auto"/>
        <w:ind w:firstLine="627" w:firstLineChars="196"/>
        <w:rPr>
          <w:rFonts w:ascii="黑体" w:eastAsia="黑体"/>
          <w:sz w:val="32"/>
          <w:szCs w:val="32"/>
        </w:rPr>
      </w:pPr>
      <w:r>
        <w:rPr>
          <w:rFonts w:hint="eastAsia" w:ascii="黑体" w:eastAsia="黑体"/>
          <w:sz w:val="32"/>
          <w:szCs w:val="32"/>
        </w:rPr>
        <w:t>（四）武术</w:t>
      </w:r>
    </w:p>
    <w:p>
      <w:pPr>
        <w:spacing w:line="338" w:lineRule="auto"/>
        <w:ind w:firstLine="640" w:firstLineChars="200"/>
        <w:rPr>
          <w:rFonts w:eastAsia="仿宋_GB2312"/>
          <w:sz w:val="32"/>
          <w:szCs w:val="32"/>
        </w:rPr>
      </w:pPr>
      <w:r>
        <w:rPr>
          <w:rFonts w:eastAsia="仿宋_GB2312"/>
          <w:sz w:val="32"/>
          <w:szCs w:val="32"/>
        </w:rPr>
        <w:t>1</w:t>
      </w:r>
      <w:r>
        <w:rPr>
          <w:rFonts w:hint="eastAsia" w:eastAsia="仿宋_GB2312"/>
          <w:sz w:val="32"/>
          <w:szCs w:val="32"/>
        </w:rPr>
        <w:t xml:space="preserve">. </w:t>
      </w:r>
      <w:r>
        <w:rPr>
          <w:rFonts w:eastAsia="仿宋_GB2312"/>
          <w:sz w:val="32"/>
          <w:szCs w:val="32"/>
        </w:rPr>
        <w:t>男子组：</w:t>
      </w:r>
    </w:p>
    <w:p>
      <w:pPr>
        <w:spacing w:line="338" w:lineRule="auto"/>
        <w:ind w:firstLine="640" w:firstLineChars="200"/>
        <w:rPr>
          <w:rFonts w:eastAsia="仿宋_GB2312"/>
          <w:sz w:val="32"/>
          <w:szCs w:val="32"/>
        </w:rPr>
      </w:pPr>
      <w:r>
        <w:rPr>
          <w:rFonts w:hint="eastAsia" w:ascii="宋体" w:hAnsi="宋体" w:eastAsia="宋体" w:cs="宋体"/>
          <w:sz w:val="32"/>
          <w:szCs w:val="32"/>
        </w:rPr>
        <w:t>①</w:t>
      </w:r>
      <w:r>
        <w:rPr>
          <w:rFonts w:eastAsia="仿宋_GB2312"/>
          <w:sz w:val="32"/>
          <w:szCs w:val="32"/>
        </w:rPr>
        <w:t>拳术类项目：自选长拳、自选太极拳、自选南拳。</w:t>
      </w:r>
    </w:p>
    <w:p>
      <w:pPr>
        <w:spacing w:line="338" w:lineRule="auto"/>
        <w:ind w:firstLine="640" w:firstLineChars="200"/>
        <w:rPr>
          <w:rFonts w:eastAsia="仿宋_GB2312"/>
          <w:sz w:val="32"/>
          <w:szCs w:val="32"/>
        </w:rPr>
      </w:pPr>
      <w:r>
        <w:rPr>
          <w:rFonts w:hint="eastAsia" w:ascii="宋体" w:hAnsi="宋体" w:eastAsia="宋体" w:cs="宋体"/>
          <w:sz w:val="32"/>
          <w:szCs w:val="32"/>
        </w:rPr>
        <w:t>②</w:t>
      </w:r>
      <w:r>
        <w:rPr>
          <w:rFonts w:eastAsia="仿宋_GB2312"/>
          <w:sz w:val="32"/>
          <w:szCs w:val="32"/>
        </w:rPr>
        <w:t>短器械项目：自选刀术、自选剑术、自选太极剑。</w:t>
      </w:r>
    </w:p>
    <w:p>
      <w:pPr>
        <w:spacing w:line="338" w:lineRule="auto"/>
        <w:ind w:firstLine="640" w:firstLineChars="200"/>
        <w:rPr>
          <w:rFonts w:eastAsia="仿宋_GB2312"/>
          <w:sz w:val="32"/>
          <w:szCs w:val="32"/>
        </w:rPr>
      </w:pPr>
      <w:r>
        <w:rPr>
          <w:rFonts w:hint="eastAsia" w:ascii="宋体" w:hAnsi="宋体" w:eastAsia="宋体" w:cs="宋体"/>
          <w:sz w:val="32"/>
          <w:szCs w:val="32"/>
        </w:rPr>
        <w:t>③</w:t>
      </w:r>
      <w:r>
        <w:rPr>
          <w:rFonts w:eastAsia="仿宋_GB2312"/>
          <w:sz w:val="32"/>
          <w:szCs w:val="32"/>
        </w:rPr>
        <w:t>长器械项目(不含太极器械类)：自选枪术、自选棍术、自选南棍</w:t>
      </w:r>
    </w:p>
    <w:p>
      <w:pPr>
        <w:spacing w:line="338" w:lineRule="auto"/>
        <w:ind w:firstLine="640" w:firstLineChars="200"/>
        <w:rPr>
          <w:rFonts w:eastAsia="仿宋_GB2312"/>
          <w:sz w:val="32"/>
          <w:szCs w:val="32"/>
        </w:rPr>
      </w:pPr>
      <w:r>
        <w:rPr>
          <w:rFonts w:hint="eastAsia" w:ascii="宋体" w:hAnsi="宋体" w:eastAsia="宋体" w:cs="宋体"/>
          <w:sz w:val="32"/>
          <w:szCs w:val="32"/>
        </w:rPr>
        <w:t>④</w:t>
      </w:r>
      <w:r>
        <w:rPr>
          <w:rFonts w:eastAsia="仿宋_GB2312"/>
          <w:sz w:val="32"/>
          <w:szCs w:val="32"/>
        </w:rPr>
        <w:t>对练项目：男子对练</w:t>
      </w:r>
    </w:p>
    <w:p>
      <w:pPr>
        <w:spacing w:line="338" w:lineRule="auto"/>
        <w:ind w:firstLine="640" w:firstLineChars="200"/>
        <w:rPr>
          <w:rFonts w:eastAsia="仿宋_GB2312"/>
          <w:sz w:val="32"/>
          <w:szCs w:val="32"/>
        </w:rPr>
      </w:pPr>
      <w:r>
        <w:rPr>
          <w:rFonts w:eastAsia="仿宋_GB2312"/>
          <w:sz w:val="32"/>
          <w:szCs w:val="32"/>
        </w:rPr>
        <w:t>2</w:t>
      </w:r>
      <w:r>
        <w:rPr>
          <w:rFonts w:hint="eastAsia" w:eastAsia="仿宋_GB2312"/>
          <w:sz w:val="32"/>
          <w:szCs w:val="32"/>
        </w:rPr>
        <w:t xml:space="preserve">. </w:t>
      </w:r>
      <w:r>
        <w:rPr>
          <w:rFonts w:eastAsia="仿宋_GB2312"/>
          <w:sz w:val="32"/>
          <w:szCs w:val="32"/>
        </w:rPr>
        <w:t>女子组：</w:t>
      </w:r>
    </w:p>
    <w:p>
      <w:pPr>
        <w:spacing w:line="338" w:lineRule="auto"/>
        <w:ind w:firstLine="640" w:firstLineChars="200"/>
        <w:rPr>
          <w:rFonts w:eastAsia="仿宋_GB2312"/>
          <w:sz w:val="32"/>
          <w:szCs w:val="32"/>
        </w:rPr>
      </w:pPr>
      <w:r>
        <w:rPr>
          <w:rFonts w:hint="eastAsia" w:ascii="宋体" w:hAnsi="宋体" w:eastAsia="宋体" w:cs="宋体"/>
          <w:sz w:val="32"/>
          <w:szCs w:val="32"/>
        </w:rPr>
        <w:t>①</w:t>
      </w:r>
      <w:r>
        <w:rPr>
          <w:rFonts w:eastAsia="仿宋_GB2312"/>
          <w:sz w:val="32"/>
          <w:szCs w:val="32"/>
        </w:rPr>
        <w:t>拳术类项目：自选长拳、自选太极拳、自选南拳。</w:t>
      </w:r>
    </w:p>
    <w:p>
      <w:pPr>
        <w:spacing w:line="338" w:lineRule="auto"/>
        <w:ind w:firstLine="640" w:firstLineChars="200"/>
        <w:rPr>
          <w:rFonts w:eastAsia="仿宋_GB2312"/>
          <w:spacing w:val="-6"/>
          <w:sz w:val="32"/>
          <w:szCs w:val="32"/>
        </w:rPr>
      </w:pPr>
      <w:r>
        <w:rPr>
          <w:rFonts w:hint="eastAsia" w:ascii="宋体" w:hAnsi="宋体" w:eastAsia="宋体" w:cs="宋体"/>
          <w:sz w:val="32"/>
          <w:szCs w:val="32"/>
        </w:rPr>
        <w:t>②</w:t>
      </w:r>
      <w:r>
        <w:rPr>
          <w:rFonts w:eastAsia="仿宋_GB2312"/>
          <w:spacing w:val="-6"/>
          <w:sz w:val="32"/>
          <w:szCs w:val="32"/>
        </w:rPr>
        <w:t>短器械项目：自选刀术、自选剑术、自选太极剑、自选南刀</w:t>
      </w:r>
    </w:p>
    <w:p>
      <w:pPr>
        <w:spacing w:line="338" w:lineRule="auto"/>
        <w:ind w:firstLine="640" w:firstLineChars="200"/>
        <w:rPr>
          <w:rFonts w:eastAsia="仿宋_GB2312"/>
          <w:bCs/>
          <w:sz w:val="32"/>
          <w:szCs w:val="32"/>
        </w:rPr>
      </w:pPr>
      <w:r>
        <w:rPr>
          <w:rFonts w:hint="eastAsia" w:ascii="宋体" w:hAnsi="宋体" w:eastAsia="宋体" w:cs="宋体"/>
          <w:bCs/>
          <w:sz w:val="32"/>
          <w:szCs w:val="32"/>
        </w:rPr>
        <w:t>③</w:t>
      </w:r>
      <w:r>
        <w:rPr>
          <w:rFonts w:eastAsia="仿宋_GB2312"/>
          <w:bCs/>
          <w:sz w:val="32"/>
          <w:szCs w:val="32"/>
        </w:rPr>
        <w:t>长器械项目（不含太极器械）：自选枪术、自选棍术</w:t>
      </w:r>
    </w:p>
    <w:p>
      <w:pPr>
        <w:spacing w:line="338" w:lineRule="auto"/>
        <w:ind w:firstLine="640" w:firstLineChars="200"/>
        <w:rPr>
          <w:rFonts w:eastAsia="仿宋_GB2312"/>
          <w:bCs/>
          <w:sz w:val="32"/>
          <w:szCs w:val="32"/>
        </w:rPr>
      </w:pPr>
      <w:r>
        <w:rPr>
          <w:rFonts w:hint="eastAsia" w:ascii="宋体" w:hAnsi="宋体" w:eastAsia="宋体" w:cs="宋体"/>
          <w:bCs/>
          <w:sz w:val="32"/>
          <w:szCs w:val="32"/>
        </w:rPr>
        <w:t>④</w:t>
      </w:r>
      <w:r>
        <w:rPr>
          <w:rFonts w:eastAsia="仿宋_GB2312"/>
          <w:bCs/>
          <w:sz w:val="32"/>
          <w:szCs w:val="32"/>
        </w:rPr>
        <w:t>对练项目：女子对练</w:t>
      </w:r>
    </w:p>
    <w:p>
      <w:pPr>
        <w:spacing w:line="338" w:lineRule="auto"/>
        <w:ind w:firstLine="640" w:firstLineChars="200"/>
        <w:rPr>
          <w:rFonts w:eastAsia="仿宋_GB2312"/>
          <w:bCs/>
          <w:sz w:val="32"/>
          <w:szCs w:val="32"/>
        </w:rPr>
      </w:pPr>
      <w:r>
        <w:rPr>
          <w:rFonts w:eastAsia="仿宋_GB2312"/>
          <w:bCs/>
          <w:sz w:val="32"/>
          <w:szCs w:val="32"/>
        </w:rPr>
        <w:t>3</w:t>
      </w:r>
      <w:r>
        <w:rPr>
          <w:rFonts w:hint="eastAsia" w:eastAsia="仿宋_GB2312"/>
          <w:bCs/>
          <w:sz w:val="32"/>
          <w:szCs w:val="32"/>
        </w:rPr>
        <w:t xml:space="preserve">. </w:t>
      </w:r>
      <w:r>
        <w:rPr>
          <w:rFonts w:eastAsia="仿宋_GB2312"/>
          <w:bCs/>
          <w:sz w:val="32"/>
          <w:szCs w:val="32"/>
        </w:rPr>
        <w:t>集体项目：武术健身操《英雄少年》或《功夫青春》任选一套</w:t>
      </w:r>
    </w:p>
    <w:p>
      <w:pPr>
        <w:spacing w:line="338" w:lineRule="auto"/>
        <w:ind w:firstLine="627" w:firstLineChars="196"/>
        <w:rPr>
          <w:rFonts w:ascii="黑体" w:eastAsia="黑体"/>
          <w:sz w:val="32"/>
          <w:szCs w:val="32"/>
        </w:rPr>
      </w:pPr>
      <w:r>
        <w:rPr>
          <w:rFonts w:hint="eastAsia" w:ascii="黑体" w:eastAsia="黑体"/>
          <w:sz w:val="32"/>
          <w:szCs w:val="32"/>
        </w:rPr>
        <w:t>（五）健美操（啦啦操）</w:t>
      </w:r>
    </w:p>
    <w:p>
      <w:pPr>
        <w:spacing w:line="338" w:lineRule="auto"/>
        <w:ind w:firstLine="627" w:firstLineChars="196"/>
        <w:rPr>
          <w:rFonts w:ascii="黑体" w:eastAsia="黑体"/>
          <w:sz w:val="32"/>
          <w:szCs w:val="32"/>
        </w:rPr>
      </w:pPr>
      <w:r>
        <w:rPr>
          <w:rFonts w:eastAsia="仿宋_GB2312"/>
          <w:sz w:val="32"/>
          <w:szCs w:val="32"/>
        </w:rPr>
        <w:t>设混双、男三、女三、男五、女五、混合五人、花球啦啦操12-16人、团体赛</w:t>
      </w:r>
    </w:p>
    <w:p>
      <w:pPr>
        <w:spacing w:line="338" w:lineRule="auto"/>
        <w:ind w:firstLine="627" w:firstLineChars="196"/>
        <w:rPr>
          <w:rFonts w:ascii="黑体" w:eastAsia="黑体"/>
          <w:sz w:val="32"/>
          <w:szCs w:val="32"/>
        </w:rPr>
      </w:pPr>
      <w:r>
        <w:rPr>
          <w:rFonts w:ascii="黑体" w:eastAsia="黑体"/>
          <w:sz w:val="32"/>
          <w:szCs w:val="32"/>
        </w:rPr>
        <w:t>七、运动员参赛条件</w:t>
      </w:r>
    </w:p>
    <w:p>
      <w:pPr>
        <w:spacing w:line="338" w:lineRule="auto"/>
        <w:ind w:firstLine="627" w:firstLineChars="196"/>
        <w:rPr>
          <w:rFonts w:eastAsia="仿宋_GB2312"/>
          <w:sz w:val="32"/>
          <w:szCs w:val="32"/>
        </w:rPr>
      </w:pPr>
      <w:r>
        <w:rPr>
          <w:rFonts w:eastAsia="仿宋_GB2312"/>
          <w:sz w:val="32"/>
          <w:szCs w:val="32"/>
        </w:rPr>
        <w:t>（一）各市（区）全日制普通中学，完全中学、十二年一贯制学校和中等职业学校正式学籍的在校在读学生。</w:t>
      </w:r>
    </w:p>
    <w:p>
      <w:pPr>
        <w:spacing w:line="338" w:lineRule="auto"/>
        <w:ind w:firstLine="627" w:firstLineChars="196"/>
        <w:rPr>
          <w:rFonts w:eastAsia="仿宋_GB2312"/>
          <w:sz w:val="32"/>
          <w:szCs w:val="32"/>
        </w:rPr>
      </w:pPr>
      <w:r>
        <w:rPr>
          <w:rFonts w:eastAsia="仿宋_GB2312"/>
          <w:sz w:val="32"/>
          <w:szCs w:val="32"/>
        </w:rPr>
        <w:t>（二）运动队以市（区）为单位参赛，参赛运动员必须是1998年9月1日以后出生者（含9月1日出生），且户籍在陕西省内的学生。</w:t>
      </w:r>
    </w:p>
    <w:p>
      <w:pPr>
        <w:spacing w:line="338" w:lineRule="auto"/>
        <w:ind w:firstLine="627" w:firstLineChars="196"/>
        <w:rPr>
          <w:rFonts w:eastAsia="仿宋_GB2312"/>
          <w:sz w:val="32"/>
          <w:szCs w:val="32"/>
        </w:rPr>
      </w:pPr>
      <w:r>
        <w:rPr>
          <w:rFonts w:eastAsia="仿宋_GB2312"/>
          <w:sz w:val="32"/>
          <w:szCs w:val="32"/>
        </w:rPr>
        <w:t>（三）参赛运动员应政治思想进步，遵守学校有关规定，正常录取且文化课考试合格，身体健康并经县或县级以上医院检查合格者，所有参赛队员须在当地保险公司办理《人身意外保险》（含往返比赛场地途中及比赛期间），未办理不予参赛。</w:t>
      </w:r>
    </w:p>
    <w:p>
      <w:pPr>
        <w:spacing w:line="338" w:lineRule="auto"/>
        <w:ind w:firstLine="627" w:firstLineChars="196"/>
        <w:rPr>
          <w:rFonts w:eastAsia="仿宋_GB2312"/>
          <w:sz w:val="32"/>
          <w:szCs w:val="32"/>
        </w:rPr>
      </w:pPr>
      <w:r>
        <w:rPr>
          <w:rFonts w:eastAsia="仿宋_GB2312"/>
          <w:sz w:val="32"/>
          <w:szCs w:val="32"/>
        </w:rPr>
        <w:t>（四）所有参</w:t>
      </w:r>
      <w:r>
        <w:rPr>
          <w:rFonts w:hint="eastAsia" w:eastAsia="仿宋_GB2312"/>
          <w:sz w:val="32"/>
          <w:szCs w:val="32"/>
        </w:rPr>
        <w:t>赛</w:t>
      </w:r>
      <w:r>
        <w:rPr>
          <w:rFonts w:eastAsia="仿宋_GB2312"/>
          <w:sz w:val="32"/>
          <w:szCs w:val="32"/>
        </w:rPr>
        <w:t>运动员须在陕西省学生体育协会办理注册，持“陕西省中学生运动员注册卡”参加比赛。凡未办理注册卡及未履行注册手续</w:t>
      </w:r>
      <w:r>
        <w:rPr>
          <w:rFonts w:hint="eastAsia" w:eastAsia="仿宋_GB2312"/>
          <w:sz w:val="32"/>
          <w:szCs w:val="32"/>
        </w:rPr>
        <w:t>的</w:t>
      </w:r>
      <w:r>
        <w:rPr>
          <w:rFonts w:eastAsia="仿宋_GB2312"/>
          <w:sz w:val="32"/>
          <w:szCs w:val="32"/>
        </w:rPr>
        <w:t>运动员，不得参加比赛。</w:t>
      </w:r>
    </w:p>
    <w:p>
      <w:pPr>
        <w:spacing w:line="338" w:lineRule="auto"/>
        <w:ind w:firstLine="627" w:firstLineChars="196"/>
        <w:rPr>
          <w:rFonts w:eastAsia="仿宋_GB2312"/>
          <w:sz w:val="32"/>
          <w:szCs w:val="32"/>
        </w:rPr>
      </w:pPr>
      <w:r>
        <w:rPr>
          <w:rFonts w:eastAsia="仿宋_GB2312"/>
          <w:sz w:val="32"/>
          <w:szCs w:val="32"/>
        </w:rPr>
        <w:t>（五）参赛运动员须出具第二代《居民身份证》和“陕西省中学生运动员注册卡”方可准许比赛。</w:t>
      </w:r>
    </w:p>
    <w:p>
      <w:pPr>
        <w:spacing w:line="338" w:lineRule="auto"/>
        <w:ind w:firstLine="627" w:firstLineChars="196"/>
        <w:rPr>
          <w:rFonts w:eastAsia="仿宋_GB2312"/>
          <w:sz w:val="32"/>
          <w:szCs w:val="32"/>
        </w:rPr>
      </w:pPr>
      <w:r>
        <w:rPr>
          <w:rFonts w:eastAsia="仿宋_GB2312"/>
          <w:sz w:val="32"/>
          <w:szCs w:val="32"/>
        </w:rPr>
        <w:t>（六）已正式调入体工队、职业俱乐部队的运动员不得报名参加比赛。</w:t>
      </w:r>
    </w:p>
    <w:p>
      <w:pPr>
        <w:spacing w:line="338" w:lineRule="auto"/>
        <w:ind w:firstLine="627" w:firstLineChars="196"/>
        <w:rPr>
          <w:rFonts w:eastAsia="仿宋_GB2312"/>
          <w:sz w:val="32"/>
          <w:szCs w:val="32"/>
        </w:rPr>
      </w:pPr>
      <w:r>
        <w:rPr>
          <w:rFonts w:eastAsia="仿宋_GB2312"/>
          <w:sz w:val="32"/>
          <w:szCs w:val="32"/>
        </w:rPr>
        <w:t>（七）凡参加过限制性赛事者不得报名参加比赛。以学校名义参加限定赛事，且在中国中学生体育协会正式履行中国中学生运动员注册手续，并在陕西省学生体育协会备案，经审查通过的运动员不受此限。</w:t>
      </w:r>
    </w:p>
    <w:p>
      <w:pPr>
        <w:spacing w:line="338" w:lineRule="auto"/>
        <w:ind w:firstLine="627" w:firstLineChars="196"/>
        <w:rPr>
          <w:rFonts w:eastAsia="仿宋_GB2312"/>
          <w:sz w:val="32"/>
          <w:szCs w:val="32"/>
        </w:rPr>
      </w:pPr>
      <w:r>
        <w:rPr>
          <w:rFonts w:eastAsia="仿宋_GB2312"/>
          <w:sz w:val="32"/>
          <w:szCs w:val="32"/>
        </w:rPr>
        <w:t>（八）限制性赛事：</w:t>
      </w:r>
    </w:p>
    <w:p>
      <w:pPr>
        <w:spacing w:line="338" w:lineRule="auto"/>
        <w:ind w:firstLine="627" w:firstLineChars="196"/>
        <w:rPr>
          <w:rFonts w:eastAsia="仿宋_GB2312"/>
          <w:sz w:val="32"/>
          <w:szCs w:val="32"/>
        </w:rPr>
      </w:pPr>
      <w:r>
        <w:rPr>
          <w:rFonts w:eastAsia="仿宋_GB2312"/>
          <w:sz w:val="32"/>
          <w:szCs w:val="32"/>
        </w:rPr>
        <w:t>凡曾代表各省、自治区、直辖市、俱乐部、行业体协、企业参加过下列比赛之一者，不得报名比赛。</w:t>
      </w:r>
    </w:p>
    <w:p>
      <w:pPr>
        <w:spacing w:line="338" w:lineRule="auto"/>
        <w:ind w:firstLine="627" w:firstLineChars="196"/>
        <w:rPr>
          <w:rFonts w:eastAsia="仿宋_GB2312"/>
          <w:sz w:val="32"/>
          <w:szCs w:val="32"/>
        </w:rPr>
      </w:pPr>
      <w:r>
        <w:rPr>
          <w:rFonts w:hint="eastAsia" w:eastAsia="仿宋_GB2312"/>
          <w:sz w:val="32"/>
          <w:szCs w:val="32"/>
        </w:rPr>
        <w:t>1、田径</w:t>
      </w:r>
      <w:r>
        <w:rPr>
          <w:rFonts w:eastAsia="仿宋_GB2312"/>
          <w:sz w:val="32"/>
          <w:szCs w:val="32"/>
        </w:rPr>
        <w:t>：全国田径锦标赛（含室内赛、竞走赛）、全国田径分站赛、冠军赛、大奖赛、总决赛。</w:t>
      </w:r>
    </w:p>
    <w:p>
      <w:pPr>
        <w:spacing w:line="338" w:lineRule="auto"/>
        <w:ind w:firstLine="627" w:firstLineChars="196"/>
        <w:rPr>
          <w:rFonts w:eastAsia="仿宋_GB2312"/>
          <w:sz w:val="32"/>
          <w:szCs w:val="32"/>
        </w:rPr>
      </w:pPr>
      <w:r>
        <w:rPr>
          <w:rFonts w:hint="eastAsia" w:eastAsia="仿宋_GB2312"/>
          <w:sz w:val="32"/>
          <w:szCs w:val="32"/>
        </w:rPr>
        <w:t>2、篮球</w:t>
      </w:r>
      <w:r>
        <w:rPr>
          <w:rFonts w:eastAsia="仿宋_GB2312"/>
          <w:sz w:val="32"/>
          <w:szCs w:val="32"/>
        </w:rPr>
        <w:t>：中国篮球职业联赛、全国篮球联赛、全国俱乐部青年篮球联赛、全国青年篮球联赛。</w:t>
      </w:r>
    </w:p>
    <w:p>
      <w:pPr>
        <w:spacing w:line="338" w:lineRule="auto"/>
        <w:ind w:firstLine="627" w:firstLineChars="196"/>
        <w:rPr>
          <w:rFonts w:eastAsia="仿宋_GB2312"/>
          <w:sz w:val="32"/>
          <w:szCs w:val="32"/>
        </w:rPr>
      </w:pPr>
      <w:r>
        <w:rPr>
          <w:rFonts w:hint="eastAsia" w:eastAsia="仿宋_GB2312"/>
          <w:sz w:val="32"/>
          <w:szCs w:val="32"/>
        </w:rPr>
        <w:t>3、足球</w:t>
      </w:r>
      <w:r>
        <w:rPr>
          <w:rFonts w:eastAsia="仿宋_GB2312"/>
          <w:sz w:val="32"/>
          <w:szCs w:val="32"/>
        </w:rPr>
        <w:t>：</w:t>
      </w:r>
    </w:p>
    <w:p>
      <w:pPr>
        <w:spacing w:line="338" w:lineRule="auto"/>
        <w:ind w:firstLine="627" w:firstLineChars="196"/>
        <w:rPr>
          <w:rFonts w:eastAsia="仿宋_GB2312"/>
          <w:sz w:val="32"/>
          <w:szCs w:val="32"/>
        </w:rPr>
      </w:pPr>
      <w:r>
        <w:rPr>
          <w:rFonts w:hint="eastAsia" w:eastAsia="仿宋_GB2312"/>
          <w:sz w:val="32"/>
          <w:szCs w:val="32"/>
        </w:rPr>
        <w:t>（</w:t>
      </w:r>
      <w:r>
        <w:rPr>
          <w:rFonts w:eastAsia="仿宋_GB2312"/>
          <w:sz w:val="32"/>
          <w:szCs w:val="32"/>
        </w:rPr>
        <w:t>1</w:t>
      </w:r>
      <w:r>
        <w:rPr>
          <w:rFonts w:hint="eastAsia" w:eastAsia="仿宋_GB2312"/>
          <w:sz w:val="32"/>
          <w:szCs w:val="32"/>
        </w:rPr>
        <w:t>）</w:t>
      </w:r>
      <w:r>
        <w:rPr>
          <w:rFonts w:eastAsia="仿宋_GB2312"/>
          <w:sz w:val="32"/>
          <w:szCs w:val="32"/>
        </w:rPr>
        <w:t>男子足球：中国足球协会超级联赛、中国足球协会甲级联赛、中国足球协会乙级联赛、中国足球协会杯赛、U-19足球联赛、U-17足球联赛；全国青少年男子足球锦标赛（U18、U16）。</w:t>
      </w:r>
    </w:p>
    <w:p>
      <w:pPr>
        <w:spacing w:line="338" w:lineRule="auto"/>
        <w:ind w:firstLine="627" w:firstLineChars="196"/>
        <w:rPr>
          <w:rFonts w:eastAsia="仿宋_GB2312"/>
          <w:sz w:val="32"/>
          <w:szCs w:val="32"/>
        </w:rPr>
      </w:pPr>
      <w:r>
        <w:rPr>
          <w:rFonts w:hint="eastAsia" w:eastAsia="仿宋_GB2312"/>
          <w:sz w:val="32"/>
          <w:szCs w:val="32"/>
        </w:rPr>
        <w:t xml:space="preserve">（2） </w:t>
      </w:r>
      <w:r>
        <w:rPr>
          <w:rFonts w:eastAsia="仿宋_GB2312"/>
          <w:sz w:val="32"/>
          <w:szCs w:val="32"/>
        </w:rPr>
        <w:t>女子足球：中国女子足球超级联赛、中国女子足球甲级联赛、全国女子足球足协杯、中国足协女子足球锦标赛、全国女子U18联赛、全国女子U16联赛。</w:t>
      </w:r>
    </w:p>
    <w:p>
      <w:pPr>
        <w:spacing w:line="338" w:lineRule="auto"/>
        <w:ind w:firstLine="627" w:firstLineChars="196"/>
        <w:rPr>
          <w:rFonts w:eastAsia="仿宋_GB2312"/>
          <w:sz w:val="32"/>
          <w:szCs w:val="32"/>
        </w:rPr>
      </w:pPr>
      <w:r>
        <w:rPr>
          <w:rFonts w:hint="eastAsia" w:eastAsia="仿宋_GB2312"/>
          <w:sz w:val="32"/>
          <w:szCs w:val="32"/>
        </w:rPr>
        <w:t>4、乒乓球</w:t>
      </w:r>
      <w:r>
        <w:rPr>
          <w:rFonts w:eastAsia="仿宋_GB2312"/>
          <w:sz w:val="32"/>
          <w:szCs w:val="32"/>
        </w:rPr>
        <w:t>：中国乒乓球俱乐部超级联赛、中国乒乓球甲A联赛、中国乒乓球甲B联赛、全国乒乓球锦标赛、参加其他国家和地区职业俱乐部所组织的职业比赛。</w:t>
      </w:r>
    </w:p>
    <w:p>
      <w:pPr>
        <w:spacing w:line="338" w:lineRule="auto"/>
        <w:ind w:firstLine="627" w:firstLineChars="196"/>
        <w:rPr>
          <w:rFonts w:eastAsia="仿宋_GB2312"/>
          <w:sz w:val="32"/>
          <w:szCs w:val="32"/>
        </w:rPr>
      </w:pPr>
      <w:r>
        <w:rPr>
          <w:rFonts w:hint="eastAsia" w:eastAsia="仿宋_GB2312"/>
          <w:sz w:val="32"/>
          <w:szCs w:val="32"/>
        </w:rPr>
        <w:t>5、武术</w:t>
      </w:r>
      <w:r>
        <w:rPr>
          <w:rFonts w:eastAsia="仿宋_GB2312"/>
          <w:sz w:val="32"/>
          <w:szCs w:val="32"/>
        </w:rPr>
        <w:t>：武术套路锦标赛、全国武术传统套路锦标赛、全国武术套路冠军赛、全国武术太极拳锦标赛、全国武术对练精英赛。</w:t>
      </w:r>
    </w:p>
    <w:p>
      <w:pPr>
        <w:spacing w:line="338" w:lineRule="auto"/>
        <w:ind w:firstLine="640" w:firstLineChars="200"/>
        <w:rPr>
          <w:rFonts w:ascii="黑体" w:eastAsia="黑体"/>
          <w:sz w:val="32"/>
          <w:szCs w:val="32"/>
        </w:rPr>
      </w:pPr>
      <w:r>
        <w:rPr>
          <w:rFonts w:hint="eastAsia" w:ascii="黑体" w:eastAsia="黑体"/>
          <w:sz w:val="32"/>
          <w:szCs w:val="32"/>
        </w:rPr>
        <w:t>八、运动员注册</w:t>
      </w:r>
    </w:p>
    <w:p>
      <w:pPr>
        <w:spacing w:line="338" w:lineRule="auto"/>
        <w:ind w:firstLine="627" w:firstLineChars="196"/>
        <w:rPr>
          <w:rFonts w:eastAsia="仿宋_GB2312"/>
          <w:sz w:val="32"/>
          <w:szCs w:val="32"/>
        </w:rPr>
      </w:pPr>
      <w:r>
        <w:rPr>
          <w:rFonts w:eastAsia="仿宋_GB2312"/>
          <w:sz w:val="32"/>
          <w:szCs w:val="32"/>
        </w:rPr>
        <w:t>（一）办理流程。</w:t>
      </w:r>
    </w:p>
    <w:p>
      <w:pPr>
        <w:spacing w:line="338" w:lineRule="auto"/>
        <w:ind w:firstLine="627" w:firstLineChars="196"/>
        <w:rPr>
          <w:rFonts w:eastAsia="仿宋_GB2312"/>
          <w:sz w:val="32"/>
          <w:szCs w:val="32"/>
        </w:rPr>
      </w:pPr>
      <w:r>
        <w:rPr>
          <w:rFonts w:eastAsia="仿宋_GB2312"/>
          <w:sz w:val="32"/>
          <w:szCs w:val="32"/>
        </w:rPr>
        <w:t>1.请填写注册信息表（在陕西省学生体育协会网站www.sxxsty.com“政策法规”栏中下载电子表格并填写）。</w:t>
      </w:r>
    </w:p>
    <w:p>
      <w:pPr>
        <w:spacing w:line="338" w:lineRule="auto"/>
        <w:ind w:firstLine="627" w:firstLineChars="196"/>
        <w:rPr>
          <w:rFonts w:eastAsia="仿宋_GB2312"/>
          <w:sz w:val="32"/>
          <w:szCs w:val="32"/>
        </w:rPr>
      </w:pPr>
      <w:r>
        <w:rPr>
          <w:rFonts w:eastAsia="仿宋_GB2312"/>
          <w:sz w:val="32"/>
          <w:szCs w:val="32"/>
        </w:rPr>
        <w:t>2.电子二寸近期免冠证件近照（格式为JPG且照片名为本人姓名），于报名截止时间前发至省学生体育协会邮箱：sxxsty@163.com，邮件以市（区）为单位统一打包发送，电子邮件名称须注明地市全称及比赛项目，一经发送，注册信息不得修改，逾期不予受理。</w:t>
      </w:r>
    </w:p>
    <w:p>
      <w:pPr>
        <w:spacing w:line="338" w:lineRule="auto"/>
        <w:ind w:firstLine="627" w:firstLineChars="196"/>
        <w:rPr>
          <w:rFonts w:eastAsia="仿宋_GB2312"/>
          <w:sz w:val="32"/>
          <w:szCs w:val="32"/>
        </w:rPr>
      </w:pPr>
      <w:r>
        <w:rPr>
          <w:rFonts w:eastAsia="仿宋_GB2312"/>
          <w:sz w:val="32"/>
          <w:szCs w:val="32"/>
        </w:rPr>
        <w:t>（二）运动员公示：比赛前20天在“陕西省学生体育网”公示（陕西省学生体育协会网站www.sxxsty.com）。</w:t>
      </w:r>
    </w:p>
    <w:p>
      <w:pPr>
        <w:spacing w:line="338" w:lineRule="auto"/>
        <w:ind w:firstLine="640" w:firstLineChars="200"/>
        <w:rPr>
          <w:rFonts w:ascii="黑体" w:eastAsia="黑体"/>
          <w:sz w:val="32"/>
          <w:szCs w:val="32"/>
        </w:rPr>
      </w:pPr>
      <w:r>
        <w:rPr>
          <w:rFonts w:hint="eastAsia" w:ascii="黑体" w:eastAsia="黑体"/>
          <w:sz w:val="32"/>
          <w:szCs w:val="32"/>
        </w:rPr>
        <w:t>九、竞赛办法</w:t>
      </w:r>
    </w:p>
    <w:p>
      <w:pPr>
        <w:spacing w:line="338" w:lineRule="auto"/>
        <w:ind w:firstLine="627" w:firstLineChars="196"/>
        <w:rPr>
          <w:rFonts w:eastAsia="仿宋_GB2312"/>
          <w:sz w:val="32"/>
          <w:szCs w:val="32"/>
        </w:rPr>
      </w:pPr>
      <w:r>
        <w:rPr>
          <w:rFonts w:eastAsia="仿宋_GB2312"/>
          <w:sz w:val="32"/>
          <w:szCs w:val="32"/>
        </w:rPr>
        <w:t>各项目比赛均执行国家体育总局审定的最新竞赛规则和补充规定。竞赛办法如下：</w:t>
      </w:r>
    </w:p>
    <w:p>
      <w:pPr>
        <w:spacing w:line="338" w:lineRule="auto"/>
        <w:ind w:firstLine="627" w:firstLineChars="196"/>
        <w:rPr>
          <w:rFonts w:eastAsia="仿宋_GB2312"/>
          <w:sz w:val="32"/>
          <w:szCs w:val="32"/>
        </w:rPr>
      </w:pPr>
      <w:r>
        <w:rPr>
          <w:rFonts w:eastAsia="仿宋_GB2312"/>
          <w:sz w:val="32"/>
          <w:szCs w:val="32"/>
        </w:rPr>
        <w:t>（一）田径。</w:t>
      </w:r>
    </w:p>
    <w:p>
      <w:pPr>
        <w:spacing w:line="338" w:lineRule="auto"/>
        <w:ind w:firstLine="627" w:firstLineChars="196"/>
        <w:rPr>
          <w:rFonts w:eastAsia="仿宋_GB2312"/>
          <w:sz w:val="32"/>
          <w:szCs w:val="32"/>
        </w:rPr>
      </w:pPr>
      <w:r>
        <w:rPr>
          <w:rFonts w:eastAsia="仿宋_GB2312"/>
          <w:sz w:val="32"/>
          <w:szCs w:val="32"/>
        </w:rPr>
        <w:t>1．执行国家体育总局审定的2014-2015《田径竞赛规则》及2016-2017国际田联规划修改部分。</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径赛项目：100米、200米、400米、800米、100米栏、110米栏、400米栏、4×100米接力、4×400米接力进行预、决两赛（若不足八人时，只进行决赛）；1500米及其以上距离的项目只进行决赛。</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田赛项目：前三次试跳、试掷后，取前8名参加后三次试跳、试掷。</w:t>
      </w:r>
    </w:p>
    <w:p>
      <w:pPr>
        <w:spacing w:line="338" w:lineRule="auto"/>
        <w:ind w:firstLine="627" w:firstLineChars="196"/>
        <w:rPr>
          <w:rFonts w:eastAsia="仿宋_GB2312"/>
          <w:sz w:val="32"/>
          <w:szCs w:val="32"/>
        </w:rPr>
      </w:pPr>
      <w:r>
        <w:rPr>
          <w:rFonts w:eastAsia="仿宋_GB2312"/>
          <w:sz w:val="32"/>
          <w:szCs w:val="32"/>
        </w:rPr>
        <w:t>（二）篮球、足球（十一人制）。</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第一阶段：分2组或4组进行单循环赛，并排定小组名次。</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第二阶段：各小组前4名或前2名出线并进行交叉赛，决出第一至第八名的队伍。</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如不足7队（含7队）只进行第一阶段单循环赛并进行排名，如超过7队则进行抽签分组进行第一阶段的比赛，成绩优胜者参加第二阶段的比赛。</w:t>
      </w:r>
    </w:p>
    <w:p>
      <w:pPr>
        <w:spacing w:line="338" w:lineRule="auto"/>
        <w:ind w:firstLine="627" w:firstLineChars="196"/>
        <w:rPr>
          <w:rFonts w:eastAsia="仿宋_GB2312"/>
          <w:sz w:val="32"/>
          <w:szCs w:val="32"/>
        </w:rPr>
      </w:pPr>
      <w:r>
        <w:rPr>
          <w:rFonts w:eastAsia="仿宋_GB2312"/>
          <w:sz w:val="32"/>
          <w:szCs w:val="32"/>
        </w:rPr>
        <w:t>（三）乒乓球。</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先进行团体比赛，后进行单项比赛。</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团体比赛分两个阶段进行，各组别第一阶段进行分组单循环赛，第二阶段进行交叉淘汰及附加赛。</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所有单项比赛均采用淘汰赛及淘汰附加赛。</w:t>
      </w:r>
    </w:p>
    <w:p>
      <w:pPr>
        <w:spacing w:line="338" w:lineRule="auto"/>
        <w:ind w:firstLine="627" w:firstLineChars="196"/>
        <w:rPr>
          <w:rFonts w:eastAsia="仿宋_GB2312"/>
          <w:sz w:val="32"/>
          <w:szCs w:val="32"/>
        </w:rPr>
      </w:pPr>
      <w:r>
        <w:rPr>
          <w:rFonts w:eastAsia="仿宋_GB2312"/>
          <w:sz w:val="32"/>
          <w:szCs w:val="32"/>
        </w:rPr>
        <w:t>（四）武术。</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各单项比赛运动员按抽签顺序上场。</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各组所有比赛项目均需配乐（要求无歌词乐曲），服装、器械不作统一规定，但需符合竞赛要求。</w:t>
      </w:r>
    </w:p>
    <w:p>
      <w:pPr>
        <w:spacing w:line="338" w:lineRule="auto"/>
        <w:ind w:firstLine="627" w:firstLineChars="196"/>
        <w:rPr>
          <w:rFonts w:eastAsia="仿宋_GB2312"/>
          <w:sz w:val="32"/>
          <w:szCs w:val="32"/>
        </w:rPr>
      </w:pPr>
      <w:r>
        <w:rPr>
          <w:rFonts w:eastAsia="仿宋_GB2312"/>
          <w:sz w:val="32"/>
          <w:szCs w:val="32"/>
        </w:rPr>
        <w:t>（五）健美操（啦啦操）。</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单项比赛</w:t>
      </w:r>
      <w:r>
        <w:rPr>
          <w:rFonts w:hint="eastAsia"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各单项比赛分为预赛和决赛，各单项预赛成绩前八名的运动员方可参加相应单项的决赛。所有单项比赛的预、决赛的出场顺序均由抽签决定。以运动员在各单项决赛的成绩评定名次，得分高者名次列前。如成绩相等，则名次并列，下一名次空缺。</w:t>
      </w:r>
    </w:p>
    <w:p>
      <w:pPr>
        <w:spacing w:line="338" w:lineRule="auto"/>
        <w:ind w:firstLine="627" w:firstLineChars="196"/>
        <w:rPr>
          <w:rFonts w:eastAsia="仿宋_GB2312"/>
          <w:sz w:val="32"/>
          <w:szCs w:val="32"/>
        </w:rPr>
      </w:pPr>
      <w:r>
        <w:rPr>
          <w:rFonts w:eastAsia="仿宋_GB2312"/>
          <w:sz w:val="32"/>
          <w:szCs w:val="32"/>
        </w:rPr>
        <w:t>健美操混合双人操、男子三人操、女子三人操、男子五人操，女子五人操，混合五人操比赛执行国际体操联合会健美操委员会制定的《2015－2016竞技健美操竞赛规则》和其中对国际年龄二组难度要求的特殊条例；啦啦操比赛执行国际啦啦操联合会制定的《2014版啦啦操规则》。</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团体比赛</w:t>
      </w:r>
      <w:r>
        <w:rPr>
          <w:rFonts w:hint="eastAsia"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分别进行花球啦啦操、混合双人操、三人操（男子三人操、女子三人操赛前任选其一）、五人操（男子五人操，女子五人操，混合五人操赛前任选其一）四个单项的比赛。</w:t>
      </w:r>
    </w:p>
    <w:p>
      <w:pPr>
        <w:spacing w:line="338" w:lineRule="auto"/>
        <w:ind w:firstLine="627" w:firstLineChars="196"/>
        <w:rPr>
          <w:rFonts w:eastAsia="仿宋_GB2312"/>
          <w:sz w:val="32"/>
          <w:szCs w:val="32"/>
        </w:rPr>
      </w:pPr>
      <w:r>
        <w:rPr>
          <w:rFonts w:eastAsia="仿宋_GB2312"/>
          <w:sz w:val="32"/>
          <w:szCs w:val="32"/>
        </w:rPr>
        <w:t>以上四项,预赛的名次得分之和为团体赛得分，得分高者名次列前；如分数并列依次看五人操、三人操、混合双人操、花球啦啦操预赛名次。</w:t>
      </w:r>
    </w:p>
    <w:p>
      <w:pPr>
        <w:spacing w:line="338" w:lineRule="auto"/>
        <w:ind w:firstLine="640" w:firstLineChars="200"/>
        <w:rPr>
          <w:rFonts w:ascii="黑体" w:eastAsia="黑体"/>
          <w:sz w:val="32"/>
          <w:szCs w:val="32"/>
        </w:rPr>
      </w:pPr>
      <w:r>
        <w:rPr>
          <w:rFonts w:hint="eastAsia" w:ascii="黑体" w:eastAsia="黑体"/>
          <w:sz w:val="32"/>
          <w:szCs w:val="32"/>
        </w:rPr>
        <w:t>十、参加办法</w:t>
      </w:r>
    </w:p>
    <w:p>
      <w:pPr>
        <w:spacing w:line="338" w:lineRule="auto"/>
        <w:ind w:firstLine="627" w:firstLineChars="196"/>
        <w:rPr>
          <w:rFonts w:eastAsia="仿宋_GB2312"/>
          <w:sz w:val="32"/>
          <w:szCs w:val="32"/>
        </w:rPr>
      </w:pPr>
      <w:r>
        <w:rPr>
          <w:rFonts w:eastAsia="仿宋_GB2312"/>
          <w:sz w:val="32"/>
          <w:szCs w:val="32"/>
        </w:rPr>
        <w:t>（一）代表团团部工作人员规定。</w:t>
      </w:r>
    </w:p>
    <w:p>
      <w:pPr>
        <w:spacing w:line="338" w:lineRule="auto"/>
        <w:ind w:firstLine="627" w:firstLineChars="196"/>
        <w:rPr>
          <w:rFonts w:eastAsia="仿宋_GB2312"/>
          <w:sz w:val="32"/>
          <w:szCs w:val="32"/>
        </w:rPr>
      </w:pPr>
      <w:r>
        <w:rPr>
          <w:rFonts w:eastAsia="仿宋_GB2312"/>
          <w:sz w:val="32"/>
          <w:szCs w:val="32"/>
        </w:rPr>
        <w:t>各市（区）体育代表团团部10人组成，其中名誉团长1人，团长1人，副团长2人，秘书长1人，工作人员不得超过5人（包括联络员、医务人员、随团记者）。运动员、领队、教练员合计少于50人的代表团，代表团团部人员不得超过8人。</w:t>
      </w:r>
    </w:p>
    <w:p>
      <w:pPr>
        <w:spacing w:line="338" w:lineRule="auto"/>
        <w:ind w:firstLine="627" w:firstLineChars="196"/>
        <w:rPr>
          <w:rFonts w:eastAsia="仿宋_GB2312"/>
          <w:sz w:val="32"/>
          <w:szCs w:val="32"/>
        </w:rPr>
      </w:pPr>
      <w:r>
        <w:rPr>
          <w:rFonts w:eastAsia="仿宋_GB2312"/>
          <w:sz w:val="32"/>
          <w:szCs w:val="32"/>
        </w:rPr>
        <w:t>（二）各项目代表队参赛人数规定。</w:t>
      </w:r>
    </w:p>
    <w:p>
      <w:pPr>
        <w:spacing w:line="338" w:lineRule="auto"/>
        <w:ind w:firstLine="627" w:firstLineChars="196"/>
        <w:rPr>
          <w:rFonts w:eastAsia="仿宋_GB2312"/>
          <w:sz w:val="32"/>
          <w:szCs w:val="32"/>
        </w:rPr>
      </w:pPr>
      <w:r>
        <w:rPr>
          <w:rFonts w:eastAsia="仿宋_GB2312"/>
          <w:sz w:val="32"/>
          <w:szCs w:val="32"/>
        </w:rPr>
        <w:t>每项目限报1支参赛队。田径报名不足3人的项目，则取消该项目比赛(提前通知报名单位，可更改报名项目)。</w:t>
      </w:r>
    </w:p>
    <w:p>
      <w:pPr>
        <w:spacing w:line="338" w:lineRule="auto"/>
        <w:ind w:firstLine="627" w:firstLineChars="196"/>
        <w:rPr>
          <w:rFonts w:eastAsia="仿宋_GB2312"/>
          <w:sz w:val="32"/>
          <w:szCs w:val="32"/>
        </w:rPr>
      </w:pPr>
      <w:r>
        <w:rPr>
          <w:rFonts w:eastAsia="仿宋_GB2312"/>
          <w:sz w:val="32"/>
          <w:szCs w:val="32"/>
        </w:rPr>
        <w:t>（三）各项目报名人数及要求</w:t>
      </w:r>
      <w:r>
        <w:rPr>
          <w:rFonts w:hint="eastAsia" w:eastAsia="仿宋_GB2312"/>
          <w:sz w:val="32"/>
          <w:szCs w:val="32"/>
        </w:rPr>
        <w:t>。</w:t>
      </w:r>
    </w:p>
    <w:p>
      <w:pPr>
        <w:spacing w:line="338" w:lineRule="auto"/>
        <w:ind w:firstLine="627" w:firstLineChars="196"/>
        <w:rPr>
          <w:rFonts w:eastAsia="仿宋_GB2312"/>
          <w:sz w:val="32"/>
          <w:szCs w:val="32"/>
        </w:rPr>
      </w:pPr>
      <w:r>
        <w:rPr>
          <w:rFonts w:hint="eastAsia" w:eastAsia="仿宋_GB2312"/>
          <w:sz w:val="32"/>
          <w:szCs w:val="32"/>
        </w:rPr>
        <w:t>一、田径</w:t>
      </w:r>
      <w:r>
        <w:rPr>
          <w:rFonts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运动员40人，其中男子或女子运动员人数不得超过23人。教练员8人，领队2人，工作人员1人。</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每人限报两项，可兼报接力（报全能项目不得兼报单项）；接力比赛每单位每项限报一队。</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凡报名不足三人（队）参赛的项目，取消该项比赛。</w:t>
      </w:r>
    </w:p>
    <w:p>
      <w:pPr>
        <w:spacing w:line="338" w:lineRule="auto"/>
        <w:ind w:firstLine="627" w:firstLineChars="196"/>
        <w:rPr>
          <w:rFonts w:eastAsia="仿宋_GB2312"/>
          <w:sz w:val="32"/>
          <w:szCs w:val="32"/>
        </w:rPr>
      </w:pPr>
      <w:r>
        <w:rPr>
          <w:rFonts w:eastAsia="仿宋_GB2312"/>
          <w:sz w:val="32"/>
          <w:szCs w:val="32"/>
        </w:rPr>
        <w:t>二、篮球、足球：</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篮球（男、女）每队可报领队各1人，教练员（含医生）3人，运动员14人（到赛区参赛人数为12人）。</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足球（男、女）每队可报领队各1人，教练员（含医生）3人，运动员24人（到赛区参赛人数为20人）。</w:t>
      </w:r>
    </w:p>
    <w:p>
      <w:pPr>
        <w:spacing w:line="338" w:lineRule="auto"/>
        <w:ind w:firstLine="627" w:firstLineChars="196"/>
        <w:rPr>
          <w:rFonts w:eastAsia="仿宋_GB2312"/>
          <w:sz w:val="32"/>
          <w:szCs w:val="32"/>
        </w:rPr>
      </w:pPr>
      <w:r>
        <w:rPr>
          <w:rFonts w:eastAsia="仿宋_GB2312"/>
          <w:sz w:val="32"/>
          <w:szCs w:val="32"/>
        </w:rPr>
        <w:t>3、预赛，决赛阶段各参赛队，不得更换报名名单。</w:t>
      </w:r>
    </w:p>
    <w:p>
      <w:pPr>
        <w:spacing w:line="338" w:lineRule="auto"/>
        <w:ind w:firstLine="627" w:firstLineChars="196"/>
        <w:rPr>
          <w:rFonts w:eastAsia="仿宋_GB2312"/>
          <w:sz w:val="32"/>
          <w:szCs w:val="32"/>
        </w:rPr>
      </w:pPr>
      <w:r>
        <w:rPr>
          <w:rFonts w:eastAsia="仿宋_GB2312"/>
          <w:sz w:val="32"/>
          <w:szCs w:val="32"/>
        </w:rPr>
        <w:t>三、乒乓球：</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每队可报领队1人，教练员2人，男、女运动员各5名。</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运动员可报名参加团体和各单项比赛；其中，各单位男（女）子双打、混合双打比赛，各可报2对运动员；每单位的男（女）子单打可报4名运动员。</w:t>
      </w:r>
    </w:p>
    <w:p>
      <w:pPr>
        <w:spacing w:line="338" w:lineRule="auto"/>
        <w:ind w:firstLine="627" w:firstLineChars="196"/>
        <w:rPr>
          <w:rFonts w:eastAsia="仿宋_GB2312"/>
          <w:sz w:val="32"/>
          <w:szCs w:val="32"/>
        </w:rPr>
      </w:pPr>
      <w:r>
        <w:rPr>
          <w:rFonts w:hint="eastAsia" w:eastAsia="仿宋_GB2312"/>
          <w:sz w:val="32"/>
          <w:szCs w:val="32"/>
        </w:rPr>
        <w:t>四</w:t>
      </w:r>
      <w:r>
        <w:rPr>
          <w:rFonts w:eastAsia="仿宋_GB2312"/>
          <w:sz w:val="32"/>
          <w:szCs w:val="32"/>
        </w:rPr>
        <w:t>、武术：</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每队可报领队1人，教练2人，男、女运动员各4人。</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每名运动员可报名参加3个单项的比赛（含对练项目，不含集体项目），每项限报2人，对练限报男、女各一对。</w:t>
      </w:r>
    </w:p>
    <w:p>
      <w:pPr>
        <w:spacing w:line="338" w:lineRule="auto"/>
        <w:ind w:firstLine="627" w:firstLineChars="196"/>
        <w:rPr>
          <w:rFonts w:eastAsia="仿宋_GB2312"/>
          <w:sz w:val="32"/>
          <w:szCs w:val="32"/>
        </w:rPr>
      </w:pPr>
      <w:r>
        <w:rPr>
          <w:rFonts w:hint="eastAsia" w:eastAsia="仿宋_GB2312"/>
          <w:sz w:val="32"/>
          <w:szCs w:val="32"/>
        </w:rPr>
        <w:t>五、</w:t>
      </w:r>
      <w:r>
        <w:fldChar w:fldCharType="begin"/>
      </w:r>
      <w:r>
        <w:instrText xml:space="preserve"> HYPERLINK "http://www.ydsoo.com/jianmeikecheng/" \t "_blank" </w:instrText>
      </w:r>
      <w:r>
        <w:fldChar w:fldCharType="separate"/>
      </w:r>
      <w:r>
        <w:rPr>
          <w:rFonts w:hint="eastAsia" w:eastAsia="仿宋_GB2312"/>
          <w:sz w:val="32"/>
          <w:szCs w:val="32"/>
        </w:rPr>
        <w:t>健美</w:t>
      </w:r>
      <w:r>
        <w:rPr>
          <w:rFonts w:hint="eastAsia" w:eastAsia="仿宋_GB2312"/>
          <w:sz w:val="32"/>
          <w:szCs w:val="32"/>
        </w:rPr>
        <w:fldChar w:fldCharType="end"/>
      </w:r>
      <w:r>
        <w:rPr>
          <w:rFonts w:hint="eastAsia" w:eastAsia="仿宋_GB2312"/>
          <w:sz w:val="32"/>
          <w:szCs w:val="32"/>
        </w:rPr>
        <w:t>操（啦啦操）：</w:t>
      </w:r>
    </w:p>
    <w:p>
      <w:pPr>
        <w:spacing w:line="338" w:lineRule="auto"/>
        <w:ind w:firstLine="627" w:firstLineChars="196"/>
        <w:rPr>
          <w:rFonts w:eastAsia="仿宋_GB2312"/>
          <w:sz w:val="32"/>
          <w:szCs w:val="32"/>
        </w:rPr>
      </w:pPr>
      <w:r>
        <w:rPr>
          <w:rFonts w:eastAsia="仿宋_GB2312"/>
          <w:sz w:val="32"/>
          <w:szCs w:val="32"/>
        </w:rPr>
        <w:t>每队可报领队1人、教练2人，男、女运动员共22人，每人可报3项。所有单项每单位限报1队。</w:t>
      </w:r>
    </w:p>
    <w:p>
      <w:pPr>
        <w:spacing w:line="338" w:lineRule="auto"/>
        <w:ind w:firstLine="640" w:firstLineChars="200"/>
        <w:rPr>
          <w:rFonts w:ascii="黑体" w:eastAsia="黑体"/>
          <w:sz w:val="32"/>
          <w:szCs w:val="32"/>
        </w:rPr>
      </w:pPr>
      <w:r>
        <w:rPr>
          <w:rFonts w:hint="eastAsia" w:ascii="黑体" w:eastAsia="黑体"/>
          <w:sz w:val="32"/>
          <w:szCs w:val="32"/>
        </w:rPr>
        <w:t>十一、录取名次、计分和奖励</w:t>
      </w:r>
    </w:p>
    <w:p>
      <w:pPr>
        <w:spacing w:line="338" w:lineRule="auto"/>
        <w:ind w:firstLine="627" w:firstLineChars="196"/>
        <w:rPr>
          <w:rFonts w:eastAsia="仿宋_GB2312"/>
          <w:sz w:val="32"/>
          <w:szCs w:val="32"/>
        </w:rPr>
      </w:pPr>
      <w:r>
        <w:rPr>
          <w:rFonts w:eastAsia="仿宋_GB2312"/>
          <w:sz w:val="32"/>
          <w:szCs w:val="32"/>
        </w:rPr>
        <w:t>（一</w:t>
      </w:r>
      <w:r>
        <w:rPr>
          <w:rFonts w:hint="eastAsia" w:eastAsia="仿宋_GB2312"/>
          <w:sz w:val="32"/>
          <w:szCs w:val="32"/>
        </w:rPr>
        <w:t>）</w:t>
      </w:r>
      <w:r>
        <w:rPr>
          <w:rFonts w:eastAsia="仿宋_GB2312"/>
          <w:sz w:val="32"/>
          <w:szCs w:val="32"/>
        </w:rPr>
        <w:t>各项目均按成绩分别录取、奖励前八名。不足8人（队）参加的比赛项目，按实际参赛人（队）数全部录取。对获得各组别、各项目前三名的运动员（队）颁发奖牌；对获得前八名的运动员（队）颁发成绩证书（证书由陕西省学生体育协会制作颁发）。</w:t>
      </w:r>
    </w:p>
    <w:p>
      <w:pPr>
        <w:spacing w:line="338" w:lineRule="auto"/>
        <w:ind w:firstLine="627" w:firstLineChars="196"/>
        <w:rPr>
          <w:rFonts w:eastAsia="仿宋_GB2312"/>
          <w:sz w:val="32"/>
          <w:szCs w:val="32"/>
        </w:rPr>
      </w:pPr>
      <w:r>
        <w:rPr>
          <w:rFonts w:eastAsia="仿宋_GB2312"/>
          <w:sz w:val="32"/>
          <w:szCs w:val="32"/>
        </w:rPr>
        <w:t>（二）团体奖。</w:t>
      </w:r>
    </w:p>
    <w:p>
      <w:pPr>
        <w:spacing w:line="338" w:lineRule="auto"/>
        <w:ind w:firstLine="627" w:firstLineChars="196"/>
        <w:rPr>
          <w:rFonts w:eastAsia="仿宋_GB2312"/>
          <w:sz w:val="32"/>
          <w:szCs w:val="32"/>
        </w:rPr>
      </w:pPr>
      <w:r>
        <w:rPr>
          <w:rFonts w:eastAsia="仿宋_GB2312"/>
          <w:sz w:val="32"/>
          <w:szCs w:val="32"/>
        </w:rPr>
        <w:t>各项目设团体奖：团体奖以其运动员在各项目名次得分和破纪录得分总和计分，得分高者名次列前。</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田径：设男子组团体总分、女子组团体总分、团体总分奖，对前八名的队伍分别颁发奖杯。</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篮球、足球、乒乓球：对获得前八名的男、女队伍分别颁发奖杯。</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武术、</w:t>
      </w:r>
      <w:r>
        <w:fldChar w:fldCharType="begin"/>
      </w:r>
      <w:r>
        <w:instrText xml:space="preserve"> HYPERLINK "http://www.ydsoo.com/jianmeikecheng/" \t "_blank" </w:instrText>
      </w:r>
      <w:r>
        <w:fldChar w:fldCharType="separate"/>
      </w:r>
      <w:r>
        <w:rPr>
          <w:rFonts w:eastAsia="仿宋_GB2312"/>
          <w:sz w:val="32"/>
          <w:szCs w:val="32"/>
        </w:rPr>
        <w:t>健美</w:t>
      </w:r>
      <w:r>
        <w:rPr>
          <w:rFonts w:eastAsia="仿宋_GB2312"/>
          <w:sz w:val="32"/>
          <w:szCs w:val="32"/>
        </w:rPr>
        <w:fldChar w:fldCharType="end"/>
      </w:r>
      <w:r>
        <w:rPr>
          <w:rFonts w:eastAsia="仿宋_GB2312"/>
          <w:sz w:val="32"/>
          <w:szCs w:val="32"/>
        </w:rPr>
        <w:t>操（啦啦操）：对获得各项目相应名次得分总和前八名的队伍分别颁发奖杯。</w:t>
      </w:r>
    </w:p>
    <w:p>
      <w:pPr>
        <w:spacing w:line="338" w:lineRule="auto"/>
        <w:ind w:firstLine="627" w:firstLineChars="196"/>
        <w:rPr>
          <w:rFonts w:eastAsia="仿宋_GB2312"/>
          <w:sz w:val="32"/>
          <w:szCs w:val="32"/>
        </w:rPr>
      </w:pPr>
      <w:r>
        <w:rPr>
          <w:rFonts w:eastAsia="仿宋_GB2312"/>
          <w:sz w:val="32"/>
          <w:szCs w:val="32"/>
        </w:rPr>
        <w:t>（三）各比赛项目计分规定。</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田径</w:t>
      </w:r>
      <w:r>
        <w:rPr>
          <w:rFonts w:hint="eastAsia"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各单项录取前八名，按9、7、6、5、4、3、2、1（接力及全能项目加倍）计分，名次并列，得分平均分配，无下一名次；打破省中学生运动会最高纪录者另加9分，破全国中学生运动会最高纪录者再加9分，同时破省、全国最高纪录者，只加一个最高分，（在同一项目比赛中连续多次打破统一项目记录者，只计一次加分）。</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篮球、足球</w:t>
      </w:r>
      <w:r>
        <w:rPr>
          <w:rFonts w:hint="eastAsia"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获得名次的各队，均按田径单项相应名次得分的5倍计分。</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乒乓球、武术、健美操（啦啦操）</w:t>
      </w:r>
      <w:r>
        <w:rPr>
          <w:rFonts w:hint="eastAsia" w:eastAsia="仿宋_GB2312"/>
          <w:sz w:val="32"/>
          <w:szCs w:val="32"/>
        </w:rPr>
        <w:t>。</w:t>
      </w:r>
    </w:p>
    <w:p>
      <w:pPr>
        <w:spacing w:line="338" w:lineRule="auto"/>
        <w:ind w:firstLine="627" w:firstLineChars="196"/>
        <w:rPr>
          <w:rFonts w:eastAsia="仿宋_GB2312"/>
          <w:sz w:val="32"/>
          <w:szCs w:val="32"/>
        </w:rPr>
      </w:pPr>
      <w:r>
        <w:rPr>
          <w:rFonts w:eastAsia="仿宋_GB2312"/>
          <w:sz w:val="32"/>
          <w:szCs w:val="32"/>
        </w:rPr>
        <w:t>获得各组别各单项比赛录取名次者，均按田径单项的相应名次得分计分；团体赛按田径接力项目相应名次得分计分。</w:t>
      </w:r>
    </w:p>
    <w:p>
      <w:pPr>
        <w:spacing w:line="338" w:lineRule="auto"/>
        <w:ind w:firstLine="640" w:firstLineChars="200"/>
        <w:rPr>
          <w:rFonts w:ascii="黑体" w:eastAsia="黑体"/>
          <w:sz w:val="32"/>
          <w:szCs w:val="32"/>
        </w:rPr>
      </w:pPr>
      <w:r>
        <w:rPr>
          <w:rFonts w:hint="eastAsia" w:ascii="黑体" w:eastAsia="黑体"/>
          <w:sz w:val="32"/>
          <w:szCs w:val="32"/>
        </w:rPr>
        <w:t>十二、代表团团体总分及体育道德风尚奖</w:t>
      </w:r>
    </w:p>
    <w:p>
      <w:pPr>
        <w:spacing w:line="338" w:lineRule="auto"/>
        <w:ind w:firstLine="627" w:firstLineChars="196"/>
        <w:rPr>
          <w:rFonts w:eastAsia="仿宋_GB2312"/>
          <w:sz w:val="32"/>
          <w:szCs w:val="32"/>
        </w:rPr>
      </w:pPr>
      <w:r>
        <w:rPr>
          <w:rFonts w:eastAsia="仿宋_GB2312"/>
          <w:sz w:val="32"/>
          <w:szCs w:val="32"/>
        </w:rPr>
        <w:t>（一）对</w:t>
      </w:r>
      <w:r>
        <w:rPr>
          <w:rFonts w:hint="eastAsia" w:eastAsia="仿宋_GB2312"/>
          <w:sz w:val="32"/>
          <w:szCs w:val="32"/>
        </w:rPr>
        <w:t>获得</w:t>
      </w:r>
      <w:r>
        <w:rPr>
          <w:rFonts w:eastAsia="仿宋_GB2312"/>
          <w:sz w:val="32"/>
          <w:szCs w:val="32"/>
        </w:rPr>
        <w:t>团体总分前</w:t>
      </w:r>
      <w:r>
        <w:rPr>
          <w:rFonts w:hint="eastAsia" w:eastAsia="仿宋_GB2312"/>
          <w:sz w:val="32"/>
          <w:szCs w:val="32"/>
        </w:rPr>
        <w:t>3</w:t>
      </w:r>
      <w:r>
        <w:rPr>
          <w:rFonts w:eastAsia="仿宋_GB2312"/>
          <w:sz w:val="32"/>
          <w:szCs w:val="32"/>
        </w:rPr>
        <w:t>名的代表团按名次颁发一等奖奖杯，获得</w:t>
      </w:r>
      <w:r>
        <w:rPr>
          <w:rFonts w:hint="eastAsia" w:eastAsia="仿宋_GB2312"/>
          <w:sz w:val="32"/>
          <w:szCs w:val="32"/>
        </w:rPr>
        <w:t>4</w:t>
      </w:r>
      <w:r>
        <w:rPr>
          <w:rFonts w:eastAsia="仿宋_GB2312"/>
          <w:sz w:val="32"/>
          <w:szCs w:val="32"/>
        </w:rPr>
        <w:t>-</w:t>
      </w:r>
      <w:r>
        <w:rPr>
          <w:rFonts w:hint="eastAsia" w:eastAsia="仿宋_GB2312"/>
          <w:sz w:val="32"/>
          <w:szCs w:val="32"/>
        </w:rPr>
        <w:t>8</w:t>
      </w:r>
      <w:r>
        <w:rPr>
          <w:rFonts w:eastAsia="仿宋_GB2312"/>
          <w:sz w:val="32"/>
          <w:szCs w:val="32"/>
        </w:rPr>
        <w:t>名的代表团颁发不分名次的二等奖奖杯</w:t>
      </w:r>
      <w:r>
        <w:rPr>
          <w:rFonts w:hint="eastAsia" w:eastAsia="仿宋_GB2312"/>
          <w:sz w:val="32"/>
          <w:szCs w:val="32"/>
        </w:rPr>
        <w:t>，获得9-14名</w:t>
      </w:r>
      <w:r>
        <w:rPr>
          <w:rFonts w:eastAsia="仿宋_GB2312"/>
          <w:sz w:val="32"/>
          <w:szCs w:val="32"/>
        </w:rPr>
        <w:t>的代表团颁发不分名次的</w:t>
      </w:r>
      <w:r>
        <w:rPr>
          <w:rFonts w:hint="eastAsia" w:eastAsia="仿宋_GB2312"/>
          <w:sz w:val="32"/>
          <w:szCs w:val="32"/>
        </w:rPr>
        <w:t>三等奖奖杯</w:t>
      </w:r>
      <w:r>
        <w:rPr>
          <w:rFonts w:eastAsia="仿宋_GB2312"/>
          <w:sz w:val="32"/>
          <w:szCs w:val="32"/>
        </w:rPr>
        <w:t>。代表团团体总分为本代表团运动员在参加所有比赛项目中所获得的得分总和。得分高者名次列前，如分数并列，依次看田径、篮球、足球、乒乓球、武术、健美操（啦啦操）团体名次。</w:t>
      </w:r>
    </w:p>
    <w:p>
      <w:pPr>
        <w:spacing w:line="338" w:lineRule="auto"/>
        <w:ind w:firstLine="627" w:firstLineChars="196"/>
        <w:rPr>
          <w:rFonts w:eastAsia="仿宋_GB2312"/>
          <w:sz w:val="32"/>
          <w:szCs w:val="32"/>
        </w:rPr>
      </w:pPr>
      <w:r>
        <w:rPr>
          <w:rFonts w:eastAsia="仿宋_GB2312"/>
          <w:sz w:val="32"/>
          <w:szCs w:val="32"/>
        </w:rPr>
        <w:t>（二）评选及奖励体育道德风尚奖代表团、体育道德风尚奖运动员、教练员和优秀裁判员奖项。</w:t>
      </w:r>
    </w:p>
    <w:p>
      <w:pPr>
        <w:spacing w:line="338" w:lineRule="auto"/>
        <w:ind w:firstLine="627" w:firstLineChars="196"/>
        <w:rPr>
          <w:rFonts w:eastAsia="仿宋_GB2312"/>
          <w:sz w:val="32"/>
          <w:szCs w:val="32"/>
        </w:rPr>
      </w:pPr>
      <w:r>
        <w:rPr>
          <w:rFonts w:eastAsia="仿宋_GB2312"/>
          <w:sz w:val="32"/>
          <w:szCs w:val="32"/>
        </w:rPr>
        <w:t>（三）“体育道德风尚奖代表团”按报名代表团总数的20%评选、“优秀运动员”按各代表团运动员人数的10%评选、“优秀教练员”按各代表团教练员总数的20%评选、“优秀裁判员”按各项目裁判员人数的20%评选</w:t>
      </w:r>
    </w:p>
    <w:p>
      <w:pPr>
        <w:spacing w:line="338" w:lineRule="auto"/>
        <w:ind w:firstLine="640" w:firstLineChars="200"/>
        <w:rPr>
          <w:rFonts w:ascii="黑体" w:eastAsia="黑体"/>
          <w:sz w:val="32"/>
          <w:szCs w:val="32"/>
        </w:rPr>
      </w:pPr>
      <w:r>
        <w:rPr>
          <w:rFonts w:hint="eastAsia" w:ascii="黑体" w:eastAsia="黑体"/>
          <w:sz w:val="32"/>
          <w:szCs w:val="32"/>
        </w:rPr>
        <w:t>十三、资格审查</w:t>
      </w:r>
    </w:p>
    <w:p>
      <w:pPr>
        <w:spacing w:line="338" w:lineRule="auto"/>
        <w:ind w:firstLine="627" w:firstLineChars="196"/>
        <w:rPr>
          <w:rFonts w:eastAsia="仿宋_GB2312"/>
          <w:sz w:val="32"/>
          <w:szCs w:val="32"/>
        </w:rPr>
      </w:pPr>
      <w:r>
        <w:rPr>
          <w:rFonts w:eastAsia="仿宋_GB2312"/>
          <w:sz w:val="32"/>
          <w:szCs w:val="32"/>
        </w:rPr>
        <w:t>（一）为了端正赛风，体现举办学生运动会突出教育特色，以育人为宗旨的指导思想，各市（区）教育行政部门须对报名参赛的运动员资格认真进行审查，按照本规程的规定，严格把关，杜绝弄虚作假、冒名顶替行为的发生。</w:t>
      </w:r>
    </w:p>
    <w:p>
      <w:pPr>
        <w:spacing w:line="338" w:lineRule="auto"/>
        <w:ind w:firstLine="627" w:firstLineChars="196"/>
        <w:rPr>
          <w:rFonts w:eastAsia="仿宋_GB2312"/>
          <w:sz w:val="32"/>
          <w:szCs w:val="32"/>
        </w:rPr>
      </w:pPr>
      <w:r>
        <w:rPr>
          <w:rFonts w:eastAsia="仿宋_GB2312"/>
          <w:sz w:val="32"/>
          <w:szCs w:val="32"/>
        </w:rPr>
        <w:t>（二）第十一届中学生运动会设“资格和纪律监督委员会”，负责参赛运动员的纪律和资格审查工作。“资格和纪律监督委员会”的处理决定为最终处理意见。</w:t>
      </w:r>
    </w:p>
    <w:p>
      <w:pPr>
        <w:spacing w:line="338" w:lineRule="auto"/>
        <w:ind w:firstLine="627" w:firstLineChars="196"/>
        <w:rPr>
          <w:rFonts w:eastAsia="仿宋_GB2312"/>
          <w:sz w:val="32"/>
          <w:szCs w:val="32"/>
        </w:rPr>
      </w:pPr>
      <w:r>
        <w:rPr>
          <w:rFonts w:eastAsia="仿宋_GB2312"/>
          <w:sz w:val="32"/>
          <w:szCs w:val="32"/>
        </w:rPr>
        <w:t>（三）对违反资格规定的运动员、运动队，将依据《全国学生体育竞赛纪律处罚规定（试行）》的有关规定给予处罚。对冒名顶替参加比赛的运动员，属个人项目，取消其比赛成绩和名次；属集体项目，取消全队比赛成绩和名次，同时在其所属代表团总分中按照冒名顶替运动员人数每人扣除20分，处以当事人所在市（区）代表团3000元的罚款，取消该代表团“体育道德风尚奖”的评选资格，并通报全省。凡对参赛运动员资格有异议提出申诉者，需向“资格和纪律监督委员会”提交领队核准签名的《申诉报告书》，并同时缴纳2000元人民币申诉费，“资格和纪律监督委员会”方可受理，如胜诉全额退还申诉费。败诉者不再退还申诉费。如被起诉单位败诉，参赛保证金（5000元）不予退还，并重新交纳比赛保证金后方允许参加后续比赛。</w:t>
      </w:r>
    </w:p>
    <w:p>
      <w:pPr>
        <w:spacing w:line="338" w:lineRule="auto"/>
        <w:ind w:firstLine="627" w:firstLineChars="196"/>
        <w:rPr>
          <w:rFonts w:eastAsia="仿宋_GB2312"/>
          <w:sz w:val="32"/>
          <w:szCs w:val="32"/>
        </w:rPr>
      </w:pPr>
      <w:r>
        <w:rPr>
          <w:rFonts w:eastAsia="仿宋_GB2312"/>
          <w:sz w:val="32"/>
          <w:szCs w:val="32"/>
        </w:rPr>
        <w:t>（四）参加比赛的运动员，凭本人运动员注册卡、二代身份证原件检录参赛。若运动员注册卡丢失，应及时上报书面说明，并提供本人证明、二代身份证原件。</w:t>
      </w:r>
    </w:p>
    <w:p>
      <w:pPr>
        <w:spacing w:line="338" w:lineRule="auto"/>
        <w:ind w:firstLine="640" w:firstLineChars="200"/>
        <w:rPr>
          <w:rFonts w:ascii="黑体" w:eastAsia="黑体"/>
          <w:sz w:val="32"/>
          <w:szCs w:val="32"/>
        </w:rPr>
      </w:pPr>
      <w:r>
        <w:rPr>
          <w:rFonts w:hint="eastAsia" w:ascii="黑体" w:eastAsia="黑体"/>
          <w:sz w:val="32"/>
          <w:szCs w:val="32"/>
        </w:rPr>
        <w:t>十四、报名日期、办法与报到日期</w:t>
      </w:r>
    </w:p>
    <w:p>
      <w:pPr>
        <w:spacing w:line="338" w:lineRule="auto"/>
        <w:ind w:firstLine="627" w:firstLineChars="196"/>
        <w:rPr>
          <w:rFonts w:eastAsia="仿宋_GB2312"/>
          <w:sz w:val="32"/>
          <w:szCs w:val="32"/>
        </w:rPr>
      </w:pPr>
      <w:r>
        <w:rPr>
          <w:rFonts w:eastAsia="仿宋_GB2312"/>
          <w:sz w:val="32"/>
          <w:szCs w:val="32"/>
        </w:rPr>
        <w:t>（一）报名日期及办法。</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报名截</w:t>
      </w:r>
      <w:r>
        <w:rPr>
          <w:rFonts w:hint="eastAsia" w:eastAsia="仿宋_GB2312"/>
          <w:sz w:val="32"/>
          <w:szCs w:val="32"/>
        </w:rPr>
        <w:t>至</w:t>
      </w:r>
      <w:r>
        <w:rPr>
          <w:rFonts w:eastAsia="仿宋_GB2312"/>
          <w:sz w:val="32"/>
          <w:szCs w:val="32"/>
        </w:rPr>
        <w:t>日期：2016年4月29日（星期五 ），电子版报名表（电子版必须和纸质报名表原件一致）发至电子邮箱： sxxsty@163.com，以市（区）为单位进行报送，个人报送信息概不受理，电子邮件名称须注明 “XX市（区）中运会报名”名称。</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纸质报名表须经市（区）教育局体卫艺科（处）主管领导审查签字，并加盖公章。报名表一律用电脑打印，另附团部人员及领队、教练、工作人员、运动员每人一张二寸彩色照片于2016年4月29日（星期五 ）前邮寄至：陕西省学生体育协会（联系人：程磊，联系电话：029--85408759，邮编：710061）。</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体检表（加盖公章），所有参赛代表团运动员须在市(区）级医院体检，并将体检表原件于报名截止日前邮寄陕西省学生体育协会。</w:t>
      </w:r>
    </w:p>
    <w:p>
      <w:pPr>
        <w:spacing w:line="338" w:lineRule="auto"/>
        <w:ind w:firstLine="627" w:firstLineChars="196"/>
        <w:rPr>
          <w:rFonts w:eastAsia="仿宋_GB2312"/>
          <w:sz w:val="32"/>
          <w:szCs w:val="32"/>
        </w:rPr>
      </w:pPr>
      <w:r>
        <w:rPr>
          <w:rFonts w:eastAsia="仿宋_GB2312"/>
          <w:sz w:val="32"/>
          <w:szCs w:val="32"/>
        </w:rPr>
        <w:t>4</w:t>
      </w:r>
      <w:r>
        <w:rPr>
          <w:rFonts w:hint="eastAsia" w:eastAsia="仿宋_GB2312"/>
          <w:sz w:val="32"/>
          <w:szCs w:val="32"/>
        </w:rPr>
        <w:t>．</w:t>
      </w:r>
      <w:r>
        <w:rPr>
          <w:rFonts w:eastAsia="仿宋_GB2312"/>
          <w:sz w:val="32"/>
          <w:szCs w:val="32"/>
        </w:rPr>
        <w:t>报名日期截止后不得变更或增补运动员。</w:t>
      </w:r>
    </w:p>
    <w:p>
      <w:pPr>
        <w:spacing w:line="338" w:lineRule="auto"/>
        <w:ind w:firstLine="627" w:firstLineChars="196"/>
        <w:rPr>
          <w:rFonts w:eastAsia="仿宋_GB2312"/>
          <w:sz w:val="32"/>
          <w:szCs w:val="32"/>
        </w:rPr>
      </w:pPr>
      <w:r>
        <w:rPr>
          <w:rFonts w:eastAsia="仿宋_GB2312"/>
          <w:sz w:val="32"/>
          <w:szCs w:val="32"/>
        </w:rPr>
        <w:t>（二）报到时间。</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各代表团联络员，于正式比赛前3天报到。</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比赛监督、技术代表、裁判员，于比赛前3天报到。</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参加各项目比赛的运动员、教练员、领队，于比赛前2天报到。</w:t>
      </w:r>
    </w:p>
    <w:p>
      <w:pPr>
        <w:spacing w:line="338" w:lineRule="auto"/>
        <w:ind w:firstLine="627" w:firstLineChars="196"/>
        <w:rPr>
          <w:rFonts w:eastAsia="仿宋_GB2312"/>
          <w:sz w:val="32"/>
          <w:szCs w:val="32"/>
        </w:rPr>
      </w:pPr>
      <w:r>
        <w:rPr>
          <w:rFonts w:hint="eastAsia" w:eastAsia="仿宋_GB2312"/>
          <w:sz w:val="32"/>
          <w:szCs w:val="32"/>
        </w:rPr>
        <w:t>十五、比赛监督、技术代表、裁判人员的选派</w:t>
      </w:r>
    </w:p>
    <w:p>
      <w:pPr>
        <w:spacing w:line="338" w:lineRule="auto"/>
        <w:ind w:firstLine="627" w:firstLineChars="196"/>
        <w:rPr>
          <w:rFonts w:eastAsia="仿宋_GB2312"/>
          <w:sz w:val="32"/>
          <w:szCs w:val="32"/>
        </w:rPr>
      </w:pPr>
      <w:r>
        <w:rPr>
          <w:rFonts w:eastAsia="仿宋_GB2312"/>
          <w:sz w:val="32"/>
          <w:szCs w:val="32"/>
        </w:rPr>
        <w:t>比赛监督、技术代表、竞赛主管、裁判长由主办单位委派，裁判员由承办单位选聘。裁判长以上必须是国家级裁判员，承办单位选派的裁判员必须是国家二级以上裁判员。</w:t>
      </w:r>
    </w:p>
    <w:p>
      <w:pPr>
        <w:spacing w:line="338" w:lineRule="auto"/>
        <w:ind w:firstLine="627" w:firstLineChars="196"/>
        <w:rPr>
          <w:rFonts w:eastAsia="仿宋_GB2312"/>
          <w:sz w:val="32"/>
          <w:szCs w:val="32"/>
        </w:rPr>
      </w:pPr>
      <w:r>
        <w:rPr>
          <w:rFonts w:hint="eastAsia" w:eastAsia="仿宋_GB2312"/>
          <w:sz w:val="32"/>
          <w:szCs w:val="32"/>
        </w:rPr>
        <w:t>十六、经费</w:t>
      </w:r>
    </w:p>
    <w:p>
      <w:pPr>
        <w:spacing w:line="338" w:lineRule="auto"/>
        <w:ind w:firstLine="627" w:firstLineChars="196"/>
        <w:rPr>
          <w:rFonts w:eastAsia="仿宋_GB2312"/>
          <w:sz w:val="32"/>
          <w:szCs w:val="32"/>
        </w:rPr>
      </w:pPr>
      <w:r>
        <w:rPr>
          <w:rFonts w:eastAsia="仿宋_GB2312"/>
          <w:sz w:val="32"/>
          <w:szCs w:val="32"/>
        </w:rPr>
        <w:t>（一）各代表队交通、食宿费自理，报到时，每人每天须向大会交纳食宿费人民币90元，不足部分由赛会负责。</w:t>
      </w:r>
    </w:p>
    <w:p>
      <w:pPr>
        <w:spacing w:line="338" w:lineRule="auto"/>
        <w:ind w:firstLine="627" w:firstLineChars="196"/>
        <w:rPr>
          <w:rFonts w:eastAsia="仿宋_GB2312"/>
          <w:sz w:val="32"/>
          <w:szCs w:val="32"/>
        </w:rPr>
      </w:pPr>
      <w:r>
        <w:rPr>
          <w:rFonts w:eastAsia="仿宋_GB2312"/>
          <w:sz w:val="32"/>
          <w:szCs w:val="32"/>
        </w:rPr>
        <w:t>（二）主办单位所选派的比赛监督、技术代表、竞赛主管、裁判长、裁判员及大会工作人员差旅费、劳务费，均由承办单位负责。</w:t>
      </w:r>
    </w:p>
    <w:p>
      <w:pPr>
        <w:spacing w:line="338" w:lineRule="auto"/>
        <w:ind w:firstLine="640" w:firstLineChars="200"/>
        <w:rPr>
          <w:rFonts w:ascii="黑体" w:eastAsia="黑体"/>
          <w:sz w:val="32"/>
          <w:szCs w:val="32"/>
        </w:rPr>
      </w:pPr>
      <w:r>
        <w:rPr>
          <w:rFonts w:hint="eastAsia" w:ascii="黑体" w:eastAsia="黑体"/>
          <w:sz w:val="32"/>
          <w:szCs w:val="32"/>
        </w:rPr>
        <w:t>十七、其它规定</w:t>
      </w:r>
    </w:p>
    <w:p>
      <w:pPr>
        <w:spacing w:line="338" w:lineRule="auto"/>
        <w:ind w:firstLine="627" w:firstLineChars="196"/>
        <w:rPr>
          <w:rFonts w:eastAsia="仿宋_GB2312"/>
          <w:sz w:val="32"/>
          <w:szCs w:val="32"/>
        </w:rPr>
      </w:pPr>
      <w:r>
        <w:rPr>
          <w:rFonts w:eastAsia="仿宋_GB2312"/>
          <w:sz w:val="32"/>
          <w:szCs w:val="32"/>
        </w:rPr>
        <w:t>（一）关于办理保险规定。</w:t>
      </w:r>
    </w:p>
    <w:p>
      <w:pPr>
        <w:spacing w:line="338" w:lineRule="auto"/>
        <w:ind w:firstLine="627" w:firstLineChars="196"/>
        <w:rPr>
          <w:rFonts w:eastAsia="仿宋_GB2312"/>
          <w:sz w:val="32"/>
          <w:szCs w:val="32"/>
        </w:rPr>
      </w:pPr>
      <w:r>
        <w:rPr>
          <w:rFonts w:eastAsia="仿宋_GB2312"/>
          <w:sz w:val="32"/>
          <w:szCs w:val="32"/>
        </w:rPr>
        <w:t>参加本届中学生运动会各项目比赛的所有运动员、教练员、随团（队）官员及工作人员，都必须由参赛单位在其当地保险公司办理和购买“人身意外伤害保险”（含往返赛区途中及比赛期间）。各单位报到时，须向组委会交验保险单据，否则不能参加比赛。</w:t>
      </w:r>
    </w:p>
    <w:p>
      <w:pPr>
        <w:spacing w:line="338" w:lineRule="auto"/>
        <w:ind w:firstLine="627" w:firstLineChars="196"/>
        <w:rPr>
          <w:rFonts w:eastAsia="仿宋_GB2312"/>
          <w:sz w:val="32"/>
          <w:szCs w:val="32"/>
        </w:rPr>
      </w:pPr>
      <w:r>
        <w:rPr>
          <w:rFonts w:eastAsia="仿宋_GB2312"/>
          <w:sz w:val="32"/>
          <w:szCs w:val="32"/>
        </w:rPr>
        <w:t>（二）关于交纳参赛保证金规定。</w:t>
      </w:r>
    </w:p>
    <w:p>
      <w:pPr>
        <w:spacing w:line="338" w:lineRule="auto"/>
        <w:ind w:firstLine="627" w:firstLineChars="196"/>
        <w:rPr>
          <w:rFonts w:eastAsia="仿宋_GB2312"/>
          <w:sz w:val="32"/>
          <w:szCs w:val="32"/>
        </w:rPr>
      </w:pPr>
      <w:r>
        <w:rPr>
          <w:rFonts w:eastAsia="仿宋_GB2312"/>
          <w:sz w:val="32"/>
          <w:szCs w:val="32"/>
        </w:rPr>
        <w:t>为加强对各代表团（运动队）的管理，保证本届学生运动会各项工作的顺利进行，各代表团在比赛期间须交纳“参赛保证金”，具体规定办法如下：</w:t>
      </w:r>
    </w:p>
    <w:p>
      <w:pPr>
        <w:spacing w:line="338" w:lineRule="auto"/>
        <w:ind w:firstLine="627" w:firstLineChars="196"/>
        <w:rPr>
          <w:rFonts w:eastAsia="仿宋_GB2312"/>
          <w:sz w:val="32"/>
          <w:szCs w:val="32"/>
        </w:rPr>
      </w:pPr>
      <w:r>
        <w:rPr>
          <w:rFonts w:eastAsia="仿宋_GB2312"/>
          <w:sz w:val="32"/>
          <w:szCs w:val="32"/>
        </w:rPr>
        <w:t>1</w:t>
      </w:r>
      <w:r>
        <w:rPr>
          <w:rFonts w:hint="eastAsia" w:eastAsia="仿宋_GB2312"/>
          <w:sz w:val="32"/>
          <w:szCs w:val="32"/>
        </w:rPr>
        <w:t>．</w:t>
      </w:r>
      <w:r>
        <w:rPr>
          <w:rFonts w:eastAsia="仿宋_GB2312"/>
          <w:sz w:val="32"/>
          <w:szCs w:val="32"/>
        </w:rPr>
        <w:t>各代表团团部报到时，须一次性向大会组委会交纳代表团“参赛保证金”人民币5000元。</w:t>
      </w:r>
    </w:p>
    <w:p>
      <w:pPr>
        <w:spacing w:line="338" w:lineRule="auto"/>
        <w:ind w:firstLine="627" w:firstLineChars="196"/>
        <w:rPr>
          <w:rFonts w:eastAsia="仿宋_GB2312"/>
          <w:sz w:val="32"/>
          <w:szCs w:val="32"/>
        </w:rPr>
      </w:pPr>
      <w:r>
        <w:rPr>
          <w:rFonts w:eastAsia="仿宋_GB2312"/>
          <w:sz w:val="32"/>
          <w:szCs w:val="32"/>
        </w:rPr>
        <w:t>2</w:t>
      </w:r>
      <w:r>
        <w:rPr>
          <w:rFonts w:hint="eastAsia" w:eastAsia="仿宋_GB2312"/>
          <w:sz w:val="32"/>
          <w:szCs w:val="32"/>
        </w:rPr>
        <w:t>．</w:t>
      </w:r>
      <w:r>
        <w:rPr>
          <w:rFonts w:eastAsia="仿宋_GB2312"/>
          <w:sz w:val="32"/>
          <w:szCs w:val="32"/>
        </w:rPr>
        <w:t>代表团所交纳的参赛保证金，用于对该代表团所属人员在比赛期间违反赛会纪律，以及违反运动员参赛资格等问题的经济赔偿和处罚。</w:t>
      </w:r>
    </w:p>
    <w:p>
      <w:pPr>
        <w:spacing w:line="338" w:lineRule="auto"/>
        <w:ind w:firstLine="627" w:firstLineChars="196"/>
        <w:rPr>
          <w:rFonts w:eastAsia="仿宋_GB2312"/>
          <w:sz w:val="32"/>
          <w:szCs w:val="32"/>
        </w:rPr>
      </w:pPr>
      <w:r>
        <w:rPr>
          <w:rFonts w:eastAsia="仿宋_GB2312"/>
          <w:sz w:val="32"/>
          <w:szCs w:val="32"/>
        </w:rPr>
        <w:t>3</w:t>
      </w:r>
      <w:r>
        <w:rPr>
          <w:rFonts w:hint="eastAsia" w:eastAsia="仿宋_GB2312"/>
          <w:sz w:val="32"/>
          <w:szCs w:val="32"/>
        </w:rPr>
        <w:t>．</w:t>
      </w:r>
      <w:r>
        <w:rPr>
          <w:rFonts w:eastAsia="仿宋_GB2312"/>
          <w:sz w:val="32"/>
          <w:szCs w:val="32"/>
        </w:rPr>
        <w:t>“资格和纪律监督委员会”是本届中学生运动会比赛期间对违纪行为处罚的最高权力机构。对于在本届中学生运动会期间，未发生违纪行为的代表团，其所交纳的“参赛保证金”将如数退还。</w:t>
      </w:r>
    </w:p>
    <w:p>
      <w:pPr>
        <w:spacing w:line="338" w:lineRule="auto"/>
        <w:ind w:firstLine="627" w:firstLineChars="196"/>
        <w:rPr>
          <w:rFonts w:eastAsia="仿宋_GB2312"/>
          <w:sz w:val="32"/>
          <w:szCs w:val="32"/>
        </w:rPr>
      </w:pPr>
      <w:r>
        <w:rPr>
          <w:rFonts w:eastAsia="仿宋_GB2312"/>
          <w:sz w:val="32"/>
          <w:szCs w:val="32"/>
        </w:rPr>
        <w:t>（三）运动会比赛期间，组委会将对参赛运动员进行使用兴奋剂的检查，具体办法按国家有关规定执行。性别检查将根据国际组织有关规定，按照必须和必要的原则进行。</w:t>
      </w:r>
    </w:p>
    <w:p>
      <w:pPr>
        <w:spacing w:line="338" w:lineRule="auto"/>
        <w:ind w:firstLine="627" w:firstLineChars="196"/>
        <w:rPr>
          <w:rFonts w:eastAsia="仿宋_GB2312"/>
          <w:sz w:val="32"/>
          <w:szCs w:val="32"/>
        </w:rPr>
      </w:pPr>
      <w:r>
        <w:rPr>
          <w:rFonts w:eastAsia="仿宋_GB2312"/>
          <w:sz w:val="32"/>
          <w:szCs w:val="32"/>
        </w:rPr>
        <w:t>（四）各代表团自备3米×2米团旗两面，颜色不限。</w:t>
      </w:r>
    </w:p>
    <w:p>
      <w:pPr>
        <w:spacing w:line="338" w:lineRule="auto"/>
        <w:ind w:firstLine="627" w:firstLineChars="196"/>
        <w:rPr>
          <w:rFonts w:eastAsia="仿宋_GB2312"/>
          <w:sz w:val="32"/>
          <w:szCs w:val="32"/>
        </w:rPr>
      </w:pPr>
      <w:r>
        <w:rPr>
          <w:rFonts w:eastAsia="仿宋_GB2312"/>
          <w:sz w:val="32"/>
          <w:szCs w:val="32"/>
        </w:rPr>
        <w:t>（五）本规程未尽事宜，另行通知。</w:t>
      </w:r>
    </w:p>
    <w:p>
      <w:pPr>
        <w:spacing w:line="338" w:lineRule="auto"/>
        <w:ind w:firstLine="640" w:firstLineChars="200"/>
        <w:rPr>
          <w:rFonts w:ascii="黑体" w:eastAsia="黑体"/>
          <w:sz w:val="32"/>
          <w:szCs w:val="32"/>
        </w:rPr>
      </w:pPr>
      <w:r>
        <w:rPr>
          <w:rFonts w:hint="eastAsia" w:ascii="黑体" w:eastAsia="黑体"/>
          <w:sz w:val="32"/>
          <w:szCs w:val="32"/>
        </w:rPr>
        <w:t xml:space="preserve">十八、解释权  </w:t>
      </w:r>
    </w:p>
    <w:p>
      <w:pPr>
        <w:spacing w:line="338" w:lineRule="auto"/>
        <w:ind w:firstLine="627" w:firstLineChars="196"/>
        <w:rPr>
          <w:rFonts w:eastAsia="仿宋_GB2312"/>
          <w:sz w:val="32"/>
          <w:szCs w:val="32"/>
        </w:rPr>
      </w:pPr>
      <w:r>
        <w:rPr>
          <w:rFonts w:eastAsia="仿宋_GB2312"/>
          <w:sz w:val="32"/>
          <w:szCs w:val="32"/>
        </w:rPr>
        <w:t>本规程解释权归属主办单位。</w:t>
      </w:r>
    </w:p>
    <w:p>
      <w:pPr>
        <w:pStyle w:val="2"/>
        <w:spacing w:before="0" w:after="0" w:line="560" w:lineRule="exact"/>
        <w:rPr>
          <w:rFonts w:ascii="黑体" w:eastAsia="黑体"/>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黑体" w:eastAsia="黑体"/>
          <w:sz w:val="32"/>
          <w:szCs w:val="32"/>
        </w:rPr>
        <w:t> </w:t>
      </w:r>
      <w:r>
        <w:rPr>
          <w:rFonts w:ascii="Times New Roman" w:hAnsi="方正小标宋简体" w:eastAsia="方正小标宋简体"/>
          <w:b w:val="0"/>
          <w:sz w:val="36"/>
          <w:szCs w:val="36"/>
        </w:rPr>
        <w:t>陕西省第十一届中学生运动会</w:t>
      </w: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组织委员会人员名单</w:t>
      </w:r>
    </w:p>
    <w:p>
      <w:pPr>
        <w:spacing w:line="336" w:lineRule="auto"/>
        <w:rPr>
          <w:rFonts w:ascii="仿宋" w:hAnsi="仿宋" w:eastAsia="仿宋"/>
          <w:sz w:val="11"/>
          <w:szCs w:val="11"/>
        </w:rPr>
      </w:pPr>
      <w:r>
        <w:rPr>
          <w:rFonts w:hint="eastAsia" w:ascii="仿宋" w:hAnsi="仿宋" w:eastAsia="仿宋"/>
          <w:sz w:val="11"/>
          <w:szCs w:val="11"/>
        </w:rPr>
        <w:t xml:space="preserve"> </w:t>
      </w:r>
    </w:p>
    <w:p>
      <w:pPr>
        <w:spacing w:line="336" w:lineRule="auto"/>
        <w:ind w:firstLine="560" w:firstLineChars="200"/>
        <w:rPr>
          <w:rFonts w:ascii="宋体" w:hAnsi="宋体"/>
          <w:sz w:val="28"/>
          <w:szCs w:val="28"/>
        </w:rPr>
      </w:pPr>
      <w:r>
        <w:rPr>
          <w:rFonts w:hint="eastAsia" w:ascii="宋体" w:hAnsi="宋体"/>
          <w:sz w:val="28"/>
          <w:szCs w:val="28"/>
        </w:rPr>
        <w:t>主    任： 王建利   省教育厅厅长</w:t>
      </w:r>
    </w:p>
    <w:p>
      <w:pPr>
        <w:spacing w:line="336" w:lineRule="auto"/>
        <w:ind w:firstLine="560" w:firstLineChars="200"/>
        <w:rPr>
          <w:rFonts w:ascii="宋体" w:hAnsi="宋体"/>
          <w:sz w:val="28"/>
          <w:szCs w:val="28"/>
        </w:rPr>
      </w:pPr>
      <w:r>
        <w:rPr>
          <w:rFonts w:hint="eastAsia" w:ascii="宋体" w:hAnsi="宋体"/>
          <w:sz w:val="28"/>
          <w:szCs w:val="28"/>
        </w:rPr>
        <w:t>执行主任： 王海波   省教育厅副厅长</w:t>
      </w:r>
    </w:p>
    <w:p>
      <w:pPr>
        <w:spacing w:line="336" w:lineRule="auto"/>
        <w:ind w:firstLine="560" w:firstLineChars="200"/>
        <w:rPr>
          <w:rFonts w:ascii="宋体" w:hAnsi="宋体"/>
          <w:sz w:val="28"/>
          <w:szCs w:val="28"/>
        </w:rPr>
      </w:pPr>
      <w:r>
        <w:rPr>
          <w:rFonts w:hint="eastAsia" w:ascii="宋体" w:hAnsi="宋体"/>
          <w:sz w:val="28"/>
          <w:szCs w:val="28"/>
        </w:rPr>
        <w:t xml:space="preserve">           董  利   省体育局副局长</w:t>
      </w:r>
    </w:p>
    <w:p>
      <w:pPr>
        <w:spacing w:line="336" w:lineRule="auto"/>
        <w:ind w:firstLine="560" w:firstLineChars="200"/>
        <w:rPr>
          <w:rFonts w:ascii="宋体" w:hAnsi="宋体"/>
          <w:sz w:val="28"/>
          <w:szCs w:val="28"/>
        </w:rPr>
      </w:pPr>
      <w:r>
        <w:rPr>
          <w:rFonts w:hint="eastAsia" w:ascii="宋体" w:hAnsi="宋体"/>
          <w:sz w:val="28"/>
          <w:szCs w:val="28"/>
        </w:rPr>
        <w:t>副 主 任： 李  鸣   省教育厅体育卫生与艺术教育处处长</w:t>
      </w:r>
    </w:p>
    <w:p>
      <w:pPr>
        <w:spacing w:line="336" w:lineRule="auto"/>
        <w:ind w:firstLine="560" w:firstLineChars="200"/>
        <w:rPr>
          <w:rFonts w:ascii="宋体" w:hAnsi="宋体"/>
          <w:sz w:val="28"/>
          <w:szCs w:val="28"/>
        </w:rPr>
      </w:pPr>
      <w:r>
        <w:rPr>
          <w:rFonts w:hint="eastAsia" w:ascii="宋体" w:hAnsi="宋体"/>
          <w:sz w:val="28"/>
          <w:szCs w:val="28"/>
        </w:rPr>
        <w:t xml:space="preserve">           苏晓刚   省体育局青少年体育处处长</w:t>
      </w:r>
    </w:p>
    <w:p>
      <w:pPr>
        <w:spacing w:line="336" w:lineRule="auto"/>
        <w:rPr>
          <w:rFonts w:ascii="宋体" w:hAnsi="宋体"/>
          <w:sz w:val="28"/>
          <w:szCs w:val="28"/>
        </w:rPr>
      </w:pPr>
      <w:r>
        <w:rPr>
          <w:rFonts w:hint="eastAsia" w:ascii="宋体" w:hAnsi="宋体"/>
          <w:sz w:val="28"/>
          <w:szCs w:val="28"/>
        </w:rPr>
        <w:t xml:space="preserve">               常少明   榆林市教育局局长</w:t>
      </w:r>
    </w:p>
    <w:p>
      <w:pPr>
        <w:spacing w:line="336" w:lineRule="auto"/>
        <w:ind w:firstLine="2100" w:firstLineChars="750"/>
        <w:rPr>
          <w:rFonts w:ascii="宋体" w:hAnsi="宋体"/>
          <w:sz w:val="28"/>
          <w:szCs w:val="28"/>
        </w:rPr>
      </w:pPr>
      <w:r>
        <w:rPr>
          <w:rFonts w:hint="eastAsia" w:ascii="宋体" w:hAnsi="宋体"/>
          <w:sz w:val="28"/>
          <w:szCs w:val="28"/>
        </w:rPr>
        <w:t>封  杰   神木县县委副书记、神木县人民政府县长</w:t>
      </w:r>
    </w:p>
    <w:p>
      <w:pPr>
        <w:spacing w:line="336" w:lineRule="auto"/>
        <w:ind w:firstLine="560" w:firstLineChars="200"/>
        <w:rPr>
          <w:rFonts w:ascii="宋体" w:hAnsi="宋体"/>
          <w:sz w:val="28"/>
          <w:szCs w:val="28"/>
        </w:rPr>
      </w:pPr>
      <w:r>
        <w:rPr>
          <w:rFonts w:hint="eastAsia" w:ascii="宋体" w:hAnsi="宋体"/>
          <w:sz w:val="28"/>
          <w:szCs w:val="28"/>
        </w:rPr>
        <w:t>秘 书 长： 李  鸣（兼）</w:t>
      </w:r>
    </w:p>
    <w:p>
      <w:pPr>
        <w:spacing w:line="336" w:lineRule="auto"/>
        <w:ind w:left="3360" w:hanging="3360" w:hangingChars="1200"/>
        <w:rPr>
          <w:rFonts w:ascii="宋体" w:hAnsi="宋体"/>
          <w:sz w:val="28"/>
          <w:szCs w:val="28"/>
        </w:rPr>
      </w:pPr>
      <w:r>
        <w:rPr>
          <w:rFonts w:hint="eastAsia" w:ascii="宋体" w:hAnsi="宋体"/>
          <w:sz w:val="28"/>
          <w:szCs w:val="28"/>
        </w:rPr>
        <w:t xml:space="preserve">    副秘书长： 韩  烨   省教育厅体育卫生与艺术教育处副处长 </w:t>
      </w:r>
    </w:p>
    <w:p>
      <w:pPr>
        <w:spacing w:line="336" w:lineRule="auto"/>
        <w:ind w:left="3185" w:leftChars="250" w:hanging="2660" w:hangingChars="950"/>
        <w:rPr>
          <w:rFonts w:ascii="宋体" w:hAnsi="宋体"/>
          <w:sz w:val="28"/>
          <w:szCs w:val="28"/>
        </w:rPr>
      </w:pPr>
      <w:r>
        <w:rPr>
          <w:rFonts w:hint="eastAsia" w:ascii="宋体" w:hAnsi="宋体"/>
          <w:sz w:val="28"/>
          <w:szCs w:val="28"/>
        </w:rPr>
        <w:t xml:space="preserve">           张原耕   省学生体育协会专职副主席</w:t>
      </w:r>
    </w:p>
    <w:p>
      <w:pPr>
        <w:spacing w:line="336" w:lineRule="auto"/>
        <w:ind w:left="2660" w:leftChars="1000" w:hanging="560" w:hangingChars="200"/>
        <w:rPr>
          <w:rFonts w:ascii="宋体" w:hAnsi="宋体"/>
          <w:sz w:val="28"/>
          <w:szCs w:val="28"/>
        </w:rPr>
      </w:pPr>
      <w:r>
        <w:rPr>
          <w:rFonts w:hint="eastAsia" w:ascii="宋体" w:hAnsi="宋体"/>
          <w:sz w:val="28"/>
          <w:szCs w:val="28"/>
        </w:rPr>
        <w:t xml:space="preserve">靳旭东   省体育总会办公室副主任            </w:t>
      </w:r>
    </w:p>
    <w:p>
      <w:pPr>
        <w:spacing w:line="336" w:lineRule="auto"/>
        <w:ind w:firstLine="560" w:firstLineChars="200"/>
        <w:rPr>
          <w:rFonts w:ascii="宋体" w:hAnsi="宋体"/>
          <w:sz w:val="28"/>
          <w:szCs w:val="28"/>
        </w:rPr>
      </w:pPr>
      <w:r>
        <w:rPr>
          <w:rFonts w:hint="eastAsia" w:ascii="宋体" w:hAnsi="宋体"/>
          <w:sz w:val="28"/>
          <w:szCs w:val="28"/>
        </w:rPr>
        <w:t xml:space="preserve">           刘亚萍   神木县人民政府副县长</w:t>
      </w:r>
    </w:p>
    <w:p>
      <w:pPr>
        <w:spacing w:line="336" w:lineRule="auto"/>
        <w:ind w:firstLine="560" w:firstLineChars="200"/>
        <w:rPr>
          <w:rFonts w:ascii="宋体" w:hAnsi="宋体"/>
          <w:sz w:val="28"/>
          <w:szCs w:val="28"/>
        </w:rPr>
      </w:pPr>
      <w:r>
        <w:rPr>
          <w:rFonts w:hint="eastAsia" w:ascii="宋体" w:hAnsi="宋体"/>
          <w:sz w:val="28"/>
          <w:szCs w:val="28"/>
        </w:rPr>
        <w:t>委    员： 王彬武   省教育厅基础教育一处处长</w:t>
      </w:r>
    </w:p>
    <w:p>
      <w:pPr>
        <w:spacing w:line="600" w:lineRule="exact"/>
        <w:rPr>
          <w:rFonts w:ascii="宋体" w:hAnsi="宋体"/>
          <w:sz w:val="28"/>
          <w:szCs w:val="28"/>
        </w:rPr>
      </w:pPr>
      <w:r>
        <w:rPr>
          <w:rFonts w:hint="eastAsia" w:ascii="宋体" w:hAnsi="宋体"/>
          <w:sz w:val="28"/>
          <w:szCs w:val="28"/>
        </w:rPr>
        <w:t xml:space="preserve">               张荣祖   省教育厅基础教育二处处长</w:t>
      </w:r>
    </w:p>
    <w:p>
      <w:pPr>
        <w:spacing w:line="600" w:lineRule="exact"/>
        <w:rPr>
          <w:rFonts w:ascii="宋体" w:hAnsi="宋体"/>
          <w:sz w:val="28"/>
          <w:szCs w:val="28"/>
        </w:rPr>
      </w:pPr>
      <w:r>
        <w:rPr>
          <w:rFonts w:hint="eastAsia" w:ascii="宋体" w:hAnsi="宋体"/>
          <w:sz w:val="28"/>
          <w:szCs w:val="28"/>
        </w:rPr>
        <w:t xml:space="preserve">               周  波   省教育厅信息与学校保障工作处处长</w:t>
      </w:r>
    </w:p>
    <w:p>
      <w:pPr>
        <w:spacing w:line="600" w:lineRule="exact"/>
        <w:rPr>
          <w:rFonts w:ascii="宋体" w:hAnsi="宋体"/>
          <w:sz w:val="28"/>
          <w:szCs w:val="28"/>
        </w:rPr>
      </w:pPr>
      <w:r>
        <w:rPr>
          <w:rFonts w:hint="eastAsia" w:ascii="宋体" w:hAnsi="宋体"/>
          <w:sz w:val="28"/>
          <w:szCs w:val="28"/>
        </w:rPr>
        <w:t xml:space="preserve">               任三明   省体育局青少年体育处副处长（调研员）</w:t>
      </w:r>
    </w:p>
    <w:p>
      <w:pPr>
        <w:spacing w:line="600" w:lineRule="exact"/>
        <w:ind w:firstLine="2100" w:firstLineChars="750"/>
        <w:rPr>
          <w:rFonts w:ascii="宋体" w:hAnsi="宋体"/>
          <w:sz w:val="28"/>
          <w:szCs w:val="28"/>
        </w:rPr>
      </w:pPr>
      <w:r>
        <w:rPr>
          <w:rFonts w:hint="eastAsia" w:ascii="宋体" w:hAnsi="宋体"/>
          <w:sz w:val="28"/>
          <w:szCs w:val="28"/>
        </w:rPr>
        <w:t>汪  涛   省体育局竞技体育处副处长</w:t>
      </w:r>
    </w:p>
    <w:p>
      <w:pPr>
        <w:spacing w:line="600" w:lineRule="exact"/>
        <w:ind w:firstLine="2100" w:firstLineChars="750"/>
        <w:rPr>
          <w:rFonts w:ascii="宋体" w:hAnsi="宋体"/>
          <w:sz w:val="28"/>
          <w:szCs w:val="28"/>
        </w:rPr>
      </w:pPr>
      <w:r>
        <w:rPr>
          <w:rFonts w:hint="eastAsia" w:ascii="宋体" w:hAnsi="宋体"/>
          <w:sz w:val="28"/>
          <w:szCs w:val="28"/>
        </w:rPr>
        <w:t>闫秀斌   西安市教育局副局长</w:t>
      </w:r>
    </w:p>
    <w:p>
      <w:pPr>
        <w:spacing w:line="600" w:lineRule="exact"/>
        <w:ind w:firstLine="2100" w:firstLineChars="750"/>
        <w:rPr>
          <w:rFonts w:ascii="宋体" w:hAnsi="宋体"/>
          <w:sz w:val="28"/>
          <w:szCs w:val="28"/>
        </w:rPr>
      </w:pPr>
      <w:r>
        <w:rPr>
          <w:rFonts w:hint="eastAsia" w:ascii="宋体" w:hAnsi="宋体"/>
          <w:sz w:val="28"/>
          <w:szCs w:val="28"/>
        </w:rPr>
        <w:t>苏永兴   宝鸡市教育局局长</w:t>
      </w:r>
    </w:p>
    <w:p>
      <w:pPr>
        <w:spacing w:line="600" w:lineRule="exact"/>
        <w:ind w:firstLine="2100" w:firstLineChars="750"/>
        <w:rPr>
          <w:rFonts w:ascii="宋体" w:hAnsi="宋体"/>
          <w:sz w:val="28"/>
          <w:szCs w:val="28"/>
        </w:rPr>
      </w:pPr>
      <w:r>
        <w:rPr>
          <w:rFonts w:ascii="宋体" w:hAnsi="宋体"/>
          <w:sz w:val="28"/>
          <w:szCs w:val="28"/>
        </w:rPr>
        <w:t>阚延军</w:t>
      </w:r>
      <w:r>
        <w:rPr>
          <w:rFonts w:hint="eastAsia" w:ascii="宋体" w:hAnsi="宋体"/>
          <w:sz w:val="28"/>
          <w:szCs w:val="28"/>
        </w:rPr>
        <w:t xml:space="preserve">   </w:t>
      </w:r>
      <w:r>
        <w:rPr>
          <w:rFonts w:ascii="宋体" w:hAnsi="宋体"/>
          <w:sz w:val="28"/>
          <w:szCs w:val="28"/>
        </w:rPr>
        <w:t>延安市教育局局长</w:t>
      </w:r>
    </w:p>
    <w:p>
      <w:pPr>
        <w:spacing w:line="600" w:lineRule="exact"/>
        <w:ind w:firstLine="2100" w:firstLineChars="750"/>
        <w:rPr>
          <w:rFonts w:ascii="宋体" w:hAnsi="宋体"/>
          <w:sz w:val="28"/>
          <w:szCs w:val="28"/>
        </w:rPr>
      </w:pPr>
      <w:r>
        <w:rPr>
          <w:rFonts w:hint="eastAsia" w:ascii="宋体" w:hAnsi="宋体"/>
          <w:sz w:val="28"/>
          <w:szCs w:val="28"/>
        </w:rPr>
        <w:t>李  强   咸阳市教育局局长</w:t>
      </w:r>
    </w:p>
    <w:p>
      <w:pPr>
        <w:spacing w:line="600" w:lineRule="exact"/>
        <w:ind w:firstLine="2100" w:firstLineChars="750"/>
        <w:rPr>
          <w:rFonts w:ascii="宋体" w:hAnsi="宋体"/>
          <w:sz w:val="28"/>
          <w:szCs w:val="28"/>
        </w:rPr>
      </w:pPr>
      <w:r>
        <w:rPr>
          <w:rFonts w:hint="eastAsia" w:ascii="宋体" w:hAnsi="宋体"/>
          <w:sz w:val="28"/>
          <w:szCs w:val="28"/>
        </w:rPr>
        <w:t>杨建波   铜川市教育局工委书记、局长</w:t>
      </w:r>
    </w:p>
    <w:p>
      <w:pPr>
        <w:spacing w:line="600" w:lineRule="exact"/>
        <w:ind w:firstLine="2100" w:firstLineChars="750"/>
        <w:rPr>
          <w:rFonts w:ascii="宋体" w:hAnsi="宋体"/>
          <w:sz w:val="28"/>
          <w:szCs w:val="28"/>
        </w:rPr>
      </w:pPr>
      <w:r>
        <w:rPr>
          <w:rFonts w:hint="eastAsia" w:ascii="宋体" w:hAnsi="宋体"/>
          <w:sz w:val="28"/>
          <w:szCs w:val="28"/>
        </w:rPr>
        <w:t>党福奎   渭南市教育局局长</w:t>
      </w:r>
    </w:p>
    <w:p>
      <w:pPr>
        <w:spacing w:line="600" w:lineRule="exact"/>
        <w:ind w:firstLine="2100" w:firstLineChars="750"/>
        <w:rPr>
          <w:rFonts w:ascii="宋体" w:hAnsi="宋体"/>
          <w:sz w:val="28"/>
          <w:szCs w:val="28"/>
        </w:rPr>
      </w:pPr>
      <w:r>
        <w:rPr>
          <w:rFonts w:ascii="宋体" w:hAnsi="宋体"/>
          <w:sz w:val="28"/>
          <w:szCs w:val="28"/>
        </w:rPr>
        <w:t xml:space="preserve">阚延军 </w:t>
      </w:r>
      <w:r>
        <w:rPr>
          <w:rFonts w:hint="eastAsia" w:ascii="宋体" w:hAnsi="宋体"/>
          <w:sz w:val="28"/>
          <w:szCs w:val="28"/>
        </w:rPr>
        <w:t xml:space="preserve">  </w:t>
      </w:r>
      <w:r>
        <w:rPr>
          <w:rFonts w:ascii="宋体" w:hAnsi="宋体"/>
          <w:sz w:val="28"/>
          <w:szCs w:val="28"/>
        </w:rPr>
        <w:t>延安市教育局局长</w:t>
      </w:r>
    </w:p>
    <w:p>
      <w:pPr>
        <w:spacing w:line="600" w:lineRule="exact"/>
        <w:ind w:firstLine="2100" w:firstLineChars="750"/>
        <w:rPr>
          <w:rFonts w:ascii="宋体" w:hAnsi="宋体"/>
          <w:sz w:val="28"/>
          <w:szCs w:val="28"/>
        </w:rPr>
      </w:pPr>
      <w:r>
        <w:rPr>
          <w:rFonts w:hint="eastAsia" w:ascii="宋体" w:hAnsi="宋体"/>
          <w:sz w:val="28"/>
          <w:szCs w:val="28"/>
        </w:rPr>
        <w:t>高继东   汉中市教育局副局长</w:t>
      </w:r>
    </w:p>
    <w:p>
      <w:pPr>
        <w:spacing w:line="600" w:lineRule="exact"/>
        <w:ind w:firstLine="2100" w:firstLineChars="750"/>
        <w:rPr>
          <w:rFonts w:ascii="宋体" w:hAnsi="宋体"/>
          <w:sz w:val="28"/>
          <w:szCs w:val="28"/>
        </w:rPr>
      </w:pPr>
      <w:r>
        <w:rPr>
          <w:rFonts w:hint="eastAsia" w:ascii="宋体" w:hAnsi="宋体"/>
          <w:sz w:val="28"/>
          <w:szCs w:val="28"/>
        </w:rPr>
        <w:t>马恒昌   安康市教育局局长</w:t>
      </w:r>
    </w:p>
    <w:p>
      <w:pPr>
        <w:spacing w:line="600" w:lineRule="exact"/>
        <w:ind w:firstLine="2100" w:firstLineChars="750"/>
        <w:rPr>
          <w:rFonts w:ascii="宋体" w:hAnsi="宋体"/>
          <w:sz w:val="28"/>
          <w:szCs w:val="28"/>
        </w:rPr>
      </w:pPr>
      <w:r>
        <w:rPr>
          <w:rFonts w:hint="eastAsia" w:ascii="宋体" w:hAnsi="宋体"/>
          <w:sz w:val="28"/>
          <w:szCs w:val="28"/>
        </w:rPr>
        <w:t>胡栋梁   商洛市教育局党组书记、局长</w:t>
      </w:r>
    </w:p>
    <w:p>
      <w:pPr>
        <w:spacing w:line="600" w:lineRule="exact"/>
        <w:ind w:firstLine="2100" w:firstLineChars="750"/>
        <w:rPr>
          <w:rFonts w:ascii="宋体" w:hAnsi="宋体"/>
          <w:sz w:val="28"/>
          <w:szCs w:val="28"/>
        </w:rPr>
      </w:pPr>
      <w:r>
        <w:rPr>
          <w:rFonts w:hint="eastAsia" w:ascii="宋体" w:hAnsi="宋体"/>
          <w:sz w:val="28"/>
          <w:szCs w:val="28"/>
        </w:rPr>
        <w:t>张少文   杨凌示范区科教局局长</w:t>
      </w:r>
    </w:p>
    <w:p>
      <w:pPr>
        <w:spacing w:line="600" w:lineRule="exact"/>
        <w:ind w:firstLine="2100" w:firstLineChars="750"/>
        <w:rPr>
          <w:rFonts w:ascii="宋体" w:hAnsi="宋体"/>
          <w:sz w:val="28"/>
          <w:szCs w:val="28"/>
        </w:rPr>
      </w:pPr>
      <w:r>
        <w:rPr>
          <w:rFonts w:hint="eastAsia" w:ascii="宋体" w:hAnsi="宋体"/>
          <w:sz w:val="28"/>
          <w:szCs w:val="28"/>
        </w:rPr>
        <w:t>张夏荣   韩城市教育局局长</w:t>
      </w:r>
    </w:p>
    <w:p>
      <w:pPr>
        <w:spacing w:line="600" w:lineRule="exact"/>
        <w:ind w:firstLine="2100" w:firstLineChars="750"/>
        <w:rPr>
          <w:rFonts w:ascii="宋体" w:hAnsi="宋体"/>
          <w:sz w:val="28"/>
          <w:szCs w:val="28"/>
        </w:rPr>
      </w:pPr>
      <w:r>
        <w:rPr>
          <w:rFonts w:hint="eastAsia" w:ascii="宋体" w:hAnsi="宋体"/>
          <w:sz w:val="28"/>
          <w:szCs w:val="28"/>
        </w:rPr>
        <w:t>秦小军   神木县公安局局长</w:t>
      </w:r>
    </w:p>
    <w:p>
      <w:pPr>
        <w:spacing w:line="600" w:lineRule="exact"/>
        <w:ind w:firstLine="2100" w:firstLineChars="750"/>
        <w:rPr>
          <w:rFonts w:ascii="宋体" w:hAnsi="宋体"/>
          <w:sz w:val="28"/>
          <w:szCs w:val="28"/>
        </w:rPr>
      </w:pPr>
      <w:r>
        <w:rPr>
          <w:rFonts w:hint="eastAsia" w:ascii="宋体" w:hAnsi="宋体"/>
          <w:sz w:val="28"/>
          <w:szCs w:val="28"/>
        </w:rPr>
        <w:t>刘会高   神木县教育局局长</w:t>
      </w:r>
    </w:p>
    <w:p>
      <w:pPr>
        <w:spacing w:line="600" w:lineRule="exact"/>
        <w:ind w:firstLine="2100" w:firstLineChars="750"/>
        <w:rPr>
          <w:rFonts w:ascii="宋体" w:hAnsi="宋体"/>
          <w:sz w:val="28"/>
          <w:szCs w:val="28"/>
        </w:rPr>
      </w:pPr>
      <w:r>
        <w:rPr>
          <w:rFonts w:hint="eastAsia" w:ascii="宋体" w:hAnsi="宋体"/>
          <w:sz w:val="28"/>
          <w:szCs w:val="28"/>
        </w:rPr>
        <w:t>刘万兵   府谷县教育局副局长</w:t>
      </w: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体育道德风尚奖评选委员会</w:t>
      </w:r>
    </w:p>
    <w:p>
      <w:pPr>
        <w:spacing w:line="336" w:lineRule="auto"/>
        <w:ind w:firstLine="560" w:firstLineChars="200"/>
        <w:rPr>
          <w:rFonts w:ascii="宋体" w:hAnsi="宋体"/>
          <w:sz w:val="28"/>
          <w:szCs w:val="28"/>
        </w:rPr>
      </w:pPr>
      <w:r>
        <w:rPr>
          <w:rFonts w:hint="eastAsia" w:ascii="宋体" w:hAnsi="宋体"/>
          <w:sz w:val="28"/>
          <w:szCs w:val="28"/>
        </w:rPr>
        <w:t xml:space="preserve"> </w:t>
      </w:r>
    </w:p>
    <w:p>
      <w:pPr>
        <w:spacing w:line="336" w:lineRule="auto"/>
        <w:ind w:firstLine="560" w:firstLineChars="200"/>
        <w:rPr>
          <w:rFonts w:ascii="宋体" w:hAnsi="宋体"/>
          <w:sz w:val="28"/>
          <w:szCs w:val="28"/>
        </w:rPr>
      </w:pPr>
      <w:r>
        <w:rPr>
          <w:rFonts w:hint="eastAsia" w:ascii="宋体" w:hAnsi="宋体"/>
          <w:sz w:val="28"/>
          <w:szCs w:val="28"/>
        </w:rPr>
        <w:t>主    任： 李  鸣（兼）</w:t>
      </w:r>
    </w:p>
    <w:p>
      <w:pPr>
        <w:tabs>
          <w:tab w:val="left" w:pos="1855"/>
        </w:tabs>
        <w:spacing w:line="336" w:lineRule="auto"/>
        <w:ind w:firstLine="560" w:firstLineChars="200"/>
        <w:rPr>
          <w:rFonts w:ascii="宋体" w:hAnsi="宋体"/>
          <w:sz w:val="28"/>
          <w:szCs w:val="28"/>
        </w:rPr>
      </w:pPr>
      <w:r>
        <w:rPr>
          <w:rFonts w:hint="eastAsia" w:ascii="宋体" w:hAnsi="宋体"/>
          <w:sz w:val="28"/>
          <w:szCs w:val="28"/>
        </w:rPr>
        <w:t>副 主 任： 高闫军  黄  海  边  蓉  张旭阳</w:t>
      </w:r>
    </w:p>
    <w:p>
      <w:pPr>
        <w:tabs>
          <w:tab w:val="left" w:pos="1720"/>
        </w:tabs>
        <w:spacing w:line="336" w:lineRule="auto"/>
        <w:rPr>
          <w:rFonts w:ascii="宋体" w:hAnsi="宋体"/>
          <w:sz w:val="28"/>
          <w:szCs w:val="28"/>
        </w:rPr>
      </w:pPr>
    </w:p>
    <w:p>
      <w:pPr>
        <w:spacing w:line="600" w:lineRule="exact"/>
        <w:jc w:val="center"/>
        <w:rPr>
          <w:rFonts w:ascii="宋体" w:hAnsi="宋体"/>
          <w:b/>
          <w:bCs/>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纪律监督与资格审查委员会</w:t>
      </w:r>
    </w:p>
    <w:p>
      <w:pPr>
        <w:spacing w:line="336" w:lineRule="auto"/>
        <w:rPr>
          <w:rFonts w:ascii="宋体" w:hAnsi="宋体"/>
          <w:sz w:val="28"/>
          <w:szCs w:val="28"/>
        </w:rPr>
      </w:pPr>
      <w:r>
        <w:rPr>
          <w:rFonts w:hint="eastAsia" w:ascii="宋体" w:hAnsi="宋体"/>
          <w:sz w:val="28"/>
          <w:szCs w:val="28"/>
        </w:rPr>
        <w:t xml:space="preserve"> </w:t>
      </w:r>
    </w:p>
    <w:p>
      <w:pPr>
        <w:spacing w:line="336" w:lineRule="auto"/>
        <w:ind w:firstLine="560" w:firstLineChars="200"/>
        <w:rPr>
          <w:rFonts w:ascii="宋体" w:hAnsi="宋体"/>
          <w:sz w:val="28"/>
          <w:szCs w:val="28"/>
        </w:rPr>
      </w:pPr>
      <w:r>
        <w:rPr>
          <w:rFonts w:hint="eastAsia" w:ascii="宋体" w:hAnsi="宋体"/>
          <w:sz w:val="28"/>
          <w:szCs w:val="28"/>
        </w:rPr>
        <w:t>主    任：张原耕（兼）</w:t>
      </w:r>
    </w:p>
    <w:p>
      <w:pPr>
        <w:spacing w:line="336" w:lineRule="auto"/>
        <w:ind w:firstLine="560" w:firstLineChars="200"/>
        <w:rPr>
          <w:rFonts w:ascii="宋体" w:hAnsi="宋体"/>
          <w:sz w:val="28"/>
          <w:szCs w:val="28"/>
        </w:rPr>
      </w:pPr>
      <w:r>
        <w:rPr>
          <w:rFonts w:hint="eastAsia" w:ascii="宋体" w:hAnsi="宋体"/>
          <w:sz w:val="28"/>
          <w:szCs w:val="28"/>
        </w:rPr>
        <w:t xml:space="preserve">副 主 任：雷  鸣  程  磊  边  蓉  李  建 </w:t>
      </w:r>
    </w:p>
    <w:p>
      <w:pPr>
        <w:spacing w:line="600" w:lineRule="exact"/>
        <w:jc w:val="center"/>
        <w:rPr>
          <w:rFonts w:ascii="宋体" w:hAnsi="宋体"/>
          <w:b/>
          <w:bCs/>
          <w:sz w:val="32"/>
          <w:szCs w:val="32"/>
        </w:rPr>
      </w:pPr>
    </w:p>
    <w:p>
      <w:pPr>
        <w:spacing w:line="600" w:lineRule="exact"/>
        <w:jc w:val="center"/>
        <w:rPr>
          <w:rFonts w:ascii="宋体" w:hAnsi="宋体"/>
          <w:b/>
          <w:bCs/>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科报会学术委员会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任：同军咸</w:t>
      </w:r>
    </w:p>
    <w:p>
      <w:pPr>
        <w:spacing w:line="336" w:lineRule="auto"/>
        <w:ind w:firstLine="560" w:firstLineChars="200"/>
        <w:rPr>
          <w:rFonts w:ascii="宋体" w:hAnsi="宋体"/>
          <w:sz w:val="28"/>
          <w:szCs w:val="28"/>
        </w:rPr>
      </w:pPr>
      <w:r>
        <w:rPr>
          <w:rFonts w:hint="eastAsia" w:ascii="宋体" w:hAnsi="宋体"/>
          <w:sz w:val="28"/>
          <w:szCs w:val="28"/>
        </w:rPr>
        <w:t>副 主 任：曹雅琴  荣钰萍  刘雷军</w:t>
      </w:r>
    </w:p>
    <w:p>
      <w:pPr>
        <w:spacing w:line="600" w:lineRule="exact"/>
        <w:jc w:val="center"/>
        <w:rPr>
          <w:rFonts w:asciiTheme="minorEastAsia" w:hAnsiTheme="minorEastAsia"/>
          <w:b/>
          <w:bCs/>
          <w:sz w:val="36"/>
          <w:szCs w:val="32"/>
        </w:rPr>
      </w:pPr>
    </w:p>
    <w:p>
      <w:pPr>
        <w:spacing w:line="600" w:lineRule="exact"/>
        <w:jc w:val="center"/>
        <w:rPr>
          <w:rFonts w:asciiTheme="minorEastAsia" w:hAnsiTheme="minorEastAsia"/>
          <w:b/>
          <w:bCs/>
          <w:sz w:val="36"/>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陕西省第十一届中学生运动会组织委员会</w:t>
      </w: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工作机构及人员名单</w:t>
      </w:r>
    </w:p>
    <w:p>
      <w:pPr>
        <w:spacing w:line="336" w:lineRule="auto"/>
        <w:rPr>
          <w:rFonts w:ascii="宋体" w:hAnsi="宋体"/>
          <w:sz w:val="28"/>
          <w:szCs w:val="28"/>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办 公 室</w:t>
      </w:r>
    </w:p>
    <w:p>
      <w:pPr>
        <w:spacing w:line="576" w:lineRule="exact"/>
        <w:ind w:firstLine="560" w:firstLineChars="200"/>
        <w:rPr>
          <w:rFonts w:ascii="宋体" w:hAnsi="宋体"/>
          <w:sz w:val="28"/>
          <w:szCs w:val="28"/>
        </w:rPr>
      </w:pPr>
      <w:r>
        <w:rPr>
          <w:rFonts w:hint="eastAsia" w:ascii="宋体" w:hAnsi="宋体"/>
          <w:sz w:val="28"/>
          <w:szCs w:val="28"/>
        </w:rPr>
        <w:t>主    任：李  鸣（兼）</w:t>
      </w:r>
    </w:p>
    <w:p>
      <w:pPr>
        <w:spacing w:line="576" w:lineRule="exact"/>
        <w:ind w:firstLine="560" w:firstLineChars="200"/>
        <w:rPr>
          <w:rFonts w:ascii="宋体" w:hAnsi="宋体"/>
          <w:sz w:val="28"/>
          <w:szCs w:val="28"/>
        </w:rPr>
      </w:pPr>
      <w:r>
        <w:rPr>
          <w:rFonts w:hint="eastAsia" w:ascii="宋体" w:hAnsi="宋体"/>
          <w:sz w:val="28"/>
          <w:szCs w:val="28"/>
        </w:rPr>
        <w:t xml:space="preserve">执行主任：韩  烨（兼） 张原耕（兼） 李  梁  刘亚萍  </w:t>
      </w:r>
    </w:p>
    <w:p>
      <w:pPr>
        <w:spacing w:line="576" w:lineRule="exact"/>
        <w:ind w:firstLine="1960" w:firstLineChars="700"/>
        <w:rPr>
          <w:rFonts w:ascii="宋体" w:hAnsi="宋体"/>
          <w:sz w:val="28"/>
          <w:szCs w:val="28"/>
        </w:rPr>
      </w:pPr>
      <w:r>
        <w:rPr>
          <w:rFonts w:hint="eastAsia" w:ascii="宋体" w:hAnsi="宋体"/>
          <w:sz w:val="28"/>
          <w:szCs w:val="28"/>
        </w:rPr>
        <w:t xml:space="preserve">刘地树  </w:t>
      </w:r>
    </w:p>
    <w:p>
      <w:pPr>
        <w:spacing w:line="576" w:lineRule="exact"/>
        <w:ind w:firstLine="560" w:firstLineChars="200"/>
        <w:rPr>
          <w:rFonts w:ascii="宋体" w:hAnsi="宋体"/>
          <w:sz w:val="28"/>
          <w:szCs w:val="28"/>
        </w:rPr>
      </w:pPr>
      <w:r>
        <w:rPr>
          <w:rFonts w:hint="eastAsia" w:ascii="宋体" w:hAnsi="宋体"/>
          <w:sz w:val="28"/>
          <w:szCs w:val="28"/>
        </w:rPr>
        <w:t>副 主 任：高增刚  刘会高  李建军  高增力  黄  海</w:t>
      </w:r>
    </w:p>
    <w:p>
      <w:pPr>
        <w:spacing w:line="576" w:lineRule="exact"/>
        <w:ind w:firstLine="560" w:firstLineChars="200"/>
        <w:rPr>
          <w:rFonts w:ascii="宋体" w:hAnsi="宋体"/>
          <w:sz w:val="28"/>
          <w:szCs w:val="28"/>
        </w:rPr>
      </w:pPr>
      <w:r>
        <w:rPr>
          <w:rFonts w:hint="eastAsia" w:ascii="宋体" w:hAnsi="宋体"/>
          <w:sz w:val="28"/>
          <w:szCs w:val="28"/>
        </w:rPr>
        <w:t>办公室下设三个组</w:t>
      </w:r>
    </w:p>
    <w:p>
      <w:pPr>
        <w:spacing w:line="576" w:lineRule="exact"/>
        <w:ind w:firstLine="560" w:firstLineChars="200"/>
        <w:rPr>
          <w:rFonts w:ascii="宋体" w:hAnsi="宋体"/>
          <w:sz w:val="28"/>
          <w:szCs w:val="28"/>
        </w:rPr>
      </w:pPr>
      <w:r>
        <w:rPr>
          <w:rFonts w:hint="eastAsia" w:ascii="宋体" w:hAnsi="宋体"/>
          <w:sz w:val="28"/>
          <w:szCs w:val="28"/>
        </w:rPr>
        <w:t>综 合 组：</w:t>
      </w:r>
    </w:p>
    <w:p>
      <w:pPr>
        <w:spacing w:line="576" w:lineRule="exact"/>
        <w:ind w:firstLine="560" w:firstLineChars="200"/>
        <w:rPr>
          <w:rFonts w:ascii="宋体" w:hAnsi="宋体"/>
          <w:sz w:val="28"/>
          <w:szCs w:val="28"/>
        </w:rPr>
      </w:pPr>
      <w:r>
        <w:rPr>
          <w:rFonts w:hint="eastAsia" w:ascii="宋体" w:hAnsi="宋体"/>
          <w:sz w:val="28"/>
          <w:szCs w:val="28"/>
        </w:rPr>
        <w:t>组    长：牛永虎</w:t>
      </w:r>
    </w:p>
    <w:p>
      <w:pPr>
        <w:spacing w:line="576" w:lineRule="exact"/>
        <w:ind w:firstLine="560" w:firstLineChars="200"/>
        <w:rPr>
          <w:rFonts w:ascii="宋体" w:hAnsi="宋体"/>
          <w:sz w:val="28"/>
          <w:szCs w:val="28"/>
        </w:rPr>
      </w:pPr>
      <w:r>
        <w:rPr>
          <w:rFonts w:hint="eastAsia" w:ascii="宋体" w:hAnsi="宋体"/>
          <w:sz w:val="28"/>
          <w:szCs w:val="28"/>
        </w:rPr>
        <w:t>成    员：张拖存  高闫军  乔德勤  刘雷军  乔瑞清</w:t>
      </w:r>
    </w:p>
    <w:p>
      <w:pPr>
        <w:spacing w:line="576" w:lineRule="exact"/>
        <w:ind w:firstLine="560" w:firstLineChars="200"/>
        <w:rPr>
          <w:rFonts w:ascii="宋体" w:hAnsi="宋体"/>
          <w:sz w:val="28"/>
          <w:szCs w:val="28"/>
        </w:rPr>
      </w:pPr>
      <w:r>
        <w:rPr>
          <w:rFonts w:hint="eastAsia" w:ascii="宋体" w:hAnsi="宋体"/>
          <w:sz w:val="28"/>
          <w:szCs w:val="28"/>
        </w:rPr>
        <w:t>材 料 组：</w:t>
      </w:r>
    </w:p>
    <w:p>
      <w:pPr>
        <w:spacing w:line="576" w:lineRule="exact"/>
        <w:ind w:firstLine="560" w:firstLineChars="200"/>
        <w:rPr>
          <w:rFonts w:ascii="宋体" w:hAnsi="宋体"/>
          <w:sz w:val="28"/>
          <w:szCs w:val="28"/>
        </w:rPr>
      </w:pPr>
      <w:r>
        <w:rPr>
          <w:rFonts w:hint="eastAsia" w:ascii="宋体" w:hAnsi="宋体"/>
          <w:sz w:val="28"/>
          <w:szCs w:val="28"/>
        </w:rPr>
        <w:t>组    长：杨三建</w:t>
      </w:r>
    </w:p>
    <w:p>
      <w:pPr>
        <w:spacing w:line="576" w:lineRule="exact"/>
        <w:ind w:firstLine="560" w:firstLineChars="200"/>
        <w:rPr>
          <w:rFonts w:ascii="宋体" w:hAnsi="宋体"/>
          <w:sz w:val="28"/>
          <w:szCs w:val="28"/>
        </w:rPr>
      </w:pPr>
      <w:r>
        <w:rPr>
          <w:rFonts w:hint="eastAsia" w:ascii="宋体" w:hAnsi="宋体"/>
          <w:sz w:val="28"/>
          <w:szCs w:val="28"/>
        </w:rPr>
        <w:t>成    员：王  瑜  乔德勤  张书平</w:t>
      </w:r>
    </w:p>
    <w:p>
      <w:pPr>
        <w:spacing w:line="576" w:lineRule="exact"/>
        <w:ind w:firstLine="560" w:firstLineChars="200"/>
        <w:rPr>
          <w:rFonts w:ascii="宋体" w:hAnsi="宋体"/>
          <w:sz w:val="28"/>
          <w:szCs w:val="28"/>
        </w:rPr>
      </w:pPr>
      <w:r>
        <w:rPr>
          <w:rFonts w:hint="eastAsia" w:ascii="宋体" w:hAnsi="宋体"/>
          <w:sz w:val="28"/>
          <w:szCs w:val="28"/>
        </w:rPr>
        <w:t>大型活动组：</w:t>
      </w:r>
    </w:p>
    <w:p>
      <w:pPr>
        <w:spacing w:line="576" w:lineRule="exact"/>
        <w:ind w:firstLine="560" w:firstLineChars="200"/>
        <w:rPr>
          <w:rFonts w:ascii="宋体" w:hAnsi="宋体"/>
          <w:sz w:val="28"/>
          <w:szCs w:val="28"/>
        </w:rPr>
      </w:pPr>
      <w:r>
        <w:rPr>
          <w:rFonts w:hint="eastAsia" w:ascii="宋体" w:hAnsi="宋体"/>
          <w:sz w:val="28"/>
          <w:szCs w:val="28"/>
        </w:rPr>
        <w:t>组    长：乔小东  匡小红</w:t>
      </w:r>
    </w:p>
    <w:p>
      <w:pPr>
        <w:spacing w:line="576" w:lineRule="exact"/>
        <w:ind w:firstLine="560" w:firstLineChars="200"/>
        <w:rPr>
          <w:rFonts w:ascii="宋体" w:hAnsi="宋体"/>
          <w:sz w:val="28"/>
          <w:szCs w:val="28"/>
        </w:rPr>
      </w:pPr>
      <w:r>
        <w:rPr>
          <w:rFonts w:hint="eastAsia" w:ascii="宋体" w:hAnsi="宋体"/>
          <w:sz w:val="28"/>
          <w:szCs w:val="28"/>
        </w:rPr>
        <w:t>成    员：各学校人员</w:t>
      </w:r>
    </w:p>
    <w:p>
      <w:pPr>
        <w:spacing w:line="576" w:lineRule="exact"/>
        <w:ind w:firstLine="640" w:firstLineChars="200"/>
        <w:jc w:val="center"/>
        <w:rPr>
          <w:rFonts w:ascii="仿宋" w:hAnsi="仿宋" w:eastAsia="仿宋"/>
          <w:b/>
          <w:sz w:val="32"/>
          <w:szCs w:val="32"/>
        </w:rPr>
      </w:pP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竞 赛 部</w:t>
      </w:r>
    </w:p>
    <w:p>
      <w:pPr>
        <w:spacing w:line="576" w:lineRule="exact"/>
        <w:ind w:firstLine="560" w:firstLineChars="200"/>
        <w:rPr>
          <w:rFonts w:ascii="宋体" w:hAnsi="宋体"/>
          <w:sz w:val="28"/>
          <w:szCs w:val="28"/>
        </w:rPr>
      </w:pPr>
      <w:r>
        <w:rPr>
          <w:rFonts w:hint="eastAsia" w:ascii="宋体" w:hAnsi="宋体"/>
          <w:sz w:val="28"/>
          <w:szCs w:val="28"/>
        </w:rPr>
        <w:t>部    长：张原耕（兼）</w:t>
      </w:r>
    </w:p>
    <w:p>
      <w:pPr>
        <w:spacing w:line="576" w:lineRule="exact"/>
        <w:ind w:firstLine="560" w:firstLineChars="200"/>
        <w:rPr>
          <w:rFonts w:ascii="宋体" w:hAnsi="宋体"/>
          <w:sz w:val="28"/>
          <w:szCs w:val="28"/>
        </w:rPr>
      </w:pPr>
      <w:r>
        <w:rPr>
          <w:rFonts w:hint="eastAsia" w:ascii="宋体" w:hAnsi="宋体"/>
          <w:sz w:val="28"/>
          <w:szCs w:val="28"/>
        </w:rPr>
        <w:t>执行部长：程  磊  雷  鸣  李建军</w:t>
      </w:r>
    </w:p>
    <w:p>
      <w:pPr>
        <w:spacing w:line="576" w:lineRule="exact"/>
        <w:ind w:firstLine="560" w:firstLineChars="200"/>
        <w:rPr>
          <w:rFonts w:ascii="宋体" w:hAnsi="宋体"/>
          <w:sz w:val="28"/>
          <w:szCs w:val="28"/>
        </w:rPr>
      </w:pPr>
      <w:r>
        <w:rPr>
          <w:rFonts w:hint="eastAsia" w:ascii="宋体" w:hAnsi="宋体"/>
          <w:sz w:val="28"/>
          <w:szCs w:val="28"/>
        </w:rPr>
        <w:t>副 部 长：何  立  李  建  王慧文  薛海峰</w:t>
      </w:r>
    </w:p>
    <w:p>
      <w:pPr>
        <w:spacing w:line="576" w:lineRule="exact"/>
        <w:ind w:firstLine="560" w:firstLineChars="200"/>
        <w:rPr>
          <w:rFonts w:ascii="宋体" w:hAnsi="宋体"/>
          <w:sz w:val="28"/>
          <w:szCs w:val="28"/>
        </w:rPr>
      </w:pPr>
      <w:r>
        <w:rPr>
          <w:rFonts w:hint="eastAsia" w:ascii="宋体" w:hAnsi="宋体"/>
          <w:sz w:val="28"/>
          <w:szCs w:val="28"/>
        </w:rPr>
        <w:t>成    员：刘金厚  李志彪  王海燕  杨  涌  张军平  吕海燕</w:t>
      </w:r>
    </w:p>
    <w:p>
      <w:pPr>
        <w:spacing w:line="576" w:lineRule="exact"/>
        <w:ind w:firstLine="560" w:firstLineChars="200"/>
        <w:rPr>
          <w:rFonts w:ascii="宋体" w:hAnsi="宋体"/>
          <w:sz w:val="28"/>
          <w:szCs w:val="28"/>
        </w:rPr>
      </w:pPr>
    </w:p>
    <w:p>
      <w:pPr>
        <w:pStyle w:val="2"/>
        <w:spacing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接 待 部</w:t>
      </w:r>
    </w:p>
    <w:p>
      <w:pPr>
        <w:spacing w:line="576" w:lineRule="exact"/>
        <w:ind w:firstLine="560" w:firstLineChars="200"/>
        <w:rPr>
          <w:rFonts w:ascii="宋体" w:hAnsi="宋体"/>
          <w:sz w:val="28"/>
          <w:szCs w:val="28"/>
        </w:rPr>
      </w:pPr>
      <w:r>
        <w:rPr>
          <w:rFonts w:hint="eastAsia" w:ascii="宋体" w:hAnsi="宋体"/>
          <w:sz w:val="28"/>
          <w:szCs w:val="28"/>
        </w:rPr>
        <w:t>部    长：高增刚  黄  海</w:t>
      </w:r>
    </w:p>
    <w:p>
      <w:pPr>
        <w:spacing w:line="576" w:lineRule="exact"/>
        <w:ind w:firstLine="560" w:firstLineChars="200"/>
        <w:rPr>
          <w:rFonts w:ascii="宋体" w:hAnsi="宋体"/>
          <w:sz w:val="28"/>
          <w:szCs w:val="28"/>
        </w:rPr>
      </w:pPr>
      <w:r>
        <w:rPr>
          <w:rFonts w:hint="eastAsia" w:ascii="宋体" w:hAnsi="宋体"/>
          <w:sz w:val="28"/>
          <w:szCs w:val="28"/>
        </w:rPr>
        <w:t>副 部 长：沈  峰  杨  勇</w:t>
      </w:r>
    </w:p>
    <w:p>
      <w:pPr>
        <w:spacing w:line="576" w:lineRule="exact"/>
        <w:ind w:firstLine="560" w:firstLineChars="200"/>
        <w:rPr>
          <w:rFonts w:ascii="宋体" w:hAnsi="宋体"/>
          <w:sz w:val="28"/>
          <w:szCs w:val="28"/>
        </w:rPr>
      </w:pPr>
      <w:r>
        <w:rPr>
          <w:rFonts w:hint="eastAsia" w:ascii="宋体" w:hAnsi="宋体"/>
          <w:sz w:val="28"/>
          <w:szCs w:val="28"/>
        </w:rPr>
        <w:t>成    员：李  建  郭彦忠  王惠芳  何  琼</w:t>
      </w: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新闻宣传部</w:t>
      </w:r>
    </w:p>
    <w:p>
      <w:pPr>
        <w:spacing w:line="576" w:lineRule="exact"/>
        <w:ind w:firstLine="560" w:firstLineChars="200"/>
        <w:rPr>
          <w:rFonts w:ascii="宋体" w:hAnsi="宋体"/>
          <w:sz w:val="28"/>
          <w:szCs w:val="28"/>
        </w:rPr>
      </w:pPr>
      <w:r>
        <w:rPr>
          <w:rFonts w:hint="eastAsia" w:ascii="宋体" w:hAnsi="宋体"/>
          <w:sz w:val="28"/>
          <w:szCs w:val="28"/>
        </w:rPr>
        <w:t>部    长：韩  烨（兼）</w:t>
      </w:r>
    </w:p>
    <w:p>
      <w:pPr>
        <w:spacing w:line="576" w:lineRule="exact"/>
        <w:ind w:firstLine="560" w:firstLineChars="200"/>
        <w:rPr>
          <w:rFonts w:ascii="宋体" w:hAnsi="宋体"/>
          <w:sz w:val="28"/>
          <w:szCs w:val="28"/>
        </w:rPr>
      </w:pPr>
      <w:r>
        <w:rPr>
          <w:rFonts w:hint="eastAsia" w:ascii="宋体" w:hAnsi="宋体"/>
          <w:sz w:val="28"/>
          <w:szCs w:val="28"/>
        </w:rPr>
        <w:t xml:space="preserve">执行部长：陈建锋  罗喜林 </w:t>
      </w:r>
    </w:p>
    <w:p>
      <w:pPr>
        <w:spacing w:line="576" w:lineRule="exact"/>
        <w:ind w:firstLine="560" w:firstLineChars="200"/>
        <w:rPr>
          <w:rFonts w:ascii="宋体" w:hAnsi="宋体"/>
          <w:sz w:val="28"/>
          <w:szCs w:val="28"/>
        </w:rPr>
      </w:pPr>
      <w:r>
        <w:rPr>
          <w:rFonts w:hint="eastAsia" w:ascii="宋体" w:hAnsi="宋体"/>
          <w:sz w:val="28"/>
          <w:szCs w:val="28"/>
        </w:rPr>
        <w:t>副 部 长：刘生强  方尚鹏  张  千</w:t>
      </w:r>
    </w:p>
    <w:p>
      <w:pPr>
        <w:spacing w:line="576" w:lineRule="exact"/>
        <w:ind w:firstLine="560" w:firstLineChars="200"/>
        <w:rPr>
          <w:rFonts w:ascii="宋体" w:hAnsi="宋体"/>
          <w:sz w:val="28"/>
          <w:szCs w:val="28"/>
        </w:rPr>
      </w:pPr>
      <w:r>
        <w:rPr>
          <w:rFonts w:hint="eastAsia" w:ascii="宋体" w:hAnsi="宋体"/>
          <w:sz w:val="28"/>
          <w:szCs w:val="28"/>
        </w:rPr>
        <w:t>成    员：王振军  刘  阳  任赞伟  任  鑫  刘泽祥</w:t>
      </w:r>
    </w:p>
    <w:p>
      <w:pPr>
        <w:spacing w:line="576" w:lineRule="exact"/>
        <w:ind w:firstLine="560" w:firstLineChars="200"/>
        <w:rPr>
          <w:rFonts w:ascii="宋体" w:hAnsi="宋体"/>
          <w:sz w:val="28"/>
          <w:szCs w:val="28"/>
        </w:rPr>
      </w:pPr>
      <w:r>
        <w:rPr>
          <w:rFonts w:hint="eastAsia" w:ascii="宋体" w:hAnsi="宋体"/>
          <w:sz w:val="28"/>
          <w:szCs w:val="28"/>
        </w:rPr>
        <w:t xml:space="preserve">          曹  娜</w:t>
      </w:r>
    </w:p>
    <w:p>
      <w:pPr>
        <w:spacing w:line="600" w:lineRule="exact"/>
        <w:rPr>
          <w:rFonts w:ascii="宋体" w:hAnsi="宋体"/>
          <w:b/>
          <w:bCs/>
          <w:sz w:val="32"/>
          <w:szCs w:val="32"/>
        </w:rPr>
      </w:pP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安全保卫部</w:t>
      </w:r>
    </w:p>
    <w:p>
      <w:pPr>
        <w:spacing w:line="576" w:lineRule="exact"/>
        <w:ind w:firstLine="560" w:firstLineChars="200"/>
        <w:rPr>
          <w:rFonts w:ascii="宋体" w:hAnsi="宋体"/>
          <w:sz w:val="28"/>
          <w:szCs w:val="28"/>
        </w:rPr>
      </w:pPr>
      <w:r>
        <w:rPr>
          <w:rFonts w:hint="eastAsia" w:ascii="宋体" w:hAnsi="宋体"/>
          <w:sz w:val="28"/>
          <w:szCs w:val="28"/>
        </w:rPr>
        <w:t>部    长：秦小军</w:t>
      </w:r>
    </w:p>
    <w:p>
      <w:pPr>
        <w:spacing w:line="576" w:lineRule="exact"/>
        <w:ind w:firstLine="560" w:firstLineChars="200"/>
        <w:rPr>
          <w:rFonts w:ascii="宋体" w:hAnsi="宋体"/>
          <w:sz w:val="28"/>
          <w:szCs w:val="28"/>
        </w:rPr>
      </w:pPr>
      <w:r>
        <w:rPr>
          <w:rFonts w:hint="eastAsia" w:ascii="宋体" w:hAnsi="宋体"/>
          <w:sz w:val="28"/>
          <w:szCs w:val="28"/>
        </w:rPr>
        <w:t>副 部 长：常  立</w:t>
      </w:r>
    </w:p>
    <w:p>
      <w:pPr>
        <w:spacing w:line="576" w:lineRule="exact"/>
        <w:ind w:firstLine="560" w:firstLineChars="200"/>
        <w:rPr>
          <w:rFonts w:ascii="宋体" w:hAnsi="宋体"/>
          <w:sz w:val="28"/>
          <w:szCs w:val="28"/>
        </w:rPr>
      </w:pPr>
      <w:r>
        <w:rPr>
          <w:rFonts w:hint="eastAsia" w:ascii="宋体" w:hAnsi="宋体"/>
          <w:sz w:val="28"/>
          <w:szCs w:val="28"/>
        </w:rPr>
        <w:t>成    员：高文光  刘朝军  郭小平  张云泽  郝怀峰</w:t>
      </w:r>
    </w:p>
    <w:p>
      <w:pPr>
        <w:spacing w:line="576" w:lineRule="exact"/>
        <w:ind w:firstLine="560" w:firstLineChars="200"/>
        <w:rPr>
          <w:rFonts w:ascii="宋体" w:hAnsi="宋体"/>
          <w:sz w:val="28"/>
          <w:szCs w:val="28"/>
        </w:rPr>
      </w:pPr>
      <w:r>
        <w:rPr>
          <w:rFonts w:hint="eastAsia" w:ascii="宋体" w:hAnsi="宋体"/>
          <w:sz w:val="28"/>
          <w:szCs w:val="28"/>
        </w:rPr>
        <w:t xml:space="preserve">          郭世军  付广平  魏小敏  王  璐  王茂义</w:t>
      </w:r>
    </w:p>
    <w:p>
      <w:pPr>
        <w:spacing w:line="576" w:lineRule="exact"/>
        <w:ind w:firstLine="560" w:firstLineChars="200"/>
        <w:rPr>
          <w:rFonts w:ascii="宋体" w:hAnsi="宋体"/>
          <w:sz w:val="28"/>
          <w:szCs w:val="28"/>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食品安全部</w:t>
      </w:r>
    </w:p>
    <w:p>
      <w:pPr>
        <w:spacing w:line="576" w:lineRule="exact"/>
        <w:ind w:firstLine="560" w:firstLineChars="200"/>
        <w:rPr>
          <w:rFonts w:ascii="宋体" w:hAnsi="宋体"/>
          <w:sz w:val="28"/>
          <w:szCs w:val="28"/>
        </w:rPr>
      </w:pPr>
      <w:r>
        <w:rPr>
          <w:rFonts w:hint="eastAsia" w:ascii="宋体" w:hAnsi="宋体"/>
          <w:sz w:val="28"/>
          <w:szCs w:val="28"/>
        </w:rPr>
        <w:t>部    长：郝建军</w:t>
      </w:r>
    </w:p>
    <w:p>
      <w:pPr>
        <w:spacing w:line="576" w:lineRule="exact"/>
        <w:ind w:firstLine="560" w:firstLineChars="200"/>
        <w:rPr>
          <w:rFonts w:ascii="宋体" w:hAnsi="宋体"/>
          <w:sz w:val="28"/>
          <w:szCs w:val="28"/>
        </w:rPr>
      </w:pPr>
      <w:r>
        <w:rPr>
          <w:rFonts w:hint="eastAsia" w:ascii="宋体" w:hAnsi="宋体"/>
          <w:sz w:val="28"/>
          <w:szCs w:val="28"/>
        </w:rPr>
        <w:t>副 部 长：李宝明  贺  荣  王小林  王文武</w:t>
      </w:r>
    </w:p>
    <w:p>
      <w:pPr>
        <w:spacing w:line="576" w:lineRule="exact"/>
        <w:ind w:firstLine="560" w:firstLineChars="200"/>
        <w:rPr>
          <w:rFonts w:ascii="宋体" w:hAnsi="宋体"/>
          <w:sz w:val="28"/>
          <w:szCs w:val="28"/>
        </w:rPr>
      </w:pPr>
      <w:r>
        <w:rPr>
          <w:rFonts w:hint="eastAsia" w:ascii="宋体" w:hAnsi="宋体"/>
          <w:sz w:val="28"/>
          <w:szCs w:val="28"/>
        </w:rPr>
        <w:t xml:space="preserve">成    员：拓  路  贾梅梅  张耀成  </w:t>
      </w:r>
    </w:p>
    <w:p>
      <w:pPr>
        <w:spacing w:line="576" w:lineRule="exact"/>
        <w:ind w:firstLine="560" w:firstLineChars="200"/>
        <w:rPr>
          <w:rFonts w:ascii="宋体" w:hAnsi="宋体"/>
          <w:sz w:val="28"/>
          <w:szCs w:val="28"/>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医疗保障部</w:t>
      </w:r>
    </w:p>
    <w:p>
      <w:pPr>
        <w:spacing w:line="576" w:lineRule="exact"/>
        <w:ind w:firstLine="560" w:firstLineChars="200"/>
        <w:rPr>
          <w:rFonts w:ascii="宋体" w:hAnsi="宋体"/>
          <w:sz w:val="28"/>
          <w:szCs w:val="28"/>
        </w:rPr>
      </w:pPr>
      <w:r>
        <w:rPr>
          <w:rFonts w:hint="eastAsia" w:ascii="宋体" w:hAnsi="宋体"/>
          <w:sz w:val="28"/>
          <w:szCs w:val="28"/>
        </w:rPr>
        <w:t>部    长：张  波</w:t>
      </w:r>
    </w:p>
    <w:p>
      <w:pPr>
        <w:spacing w:line="576" w:lineRule="exact"/>
        <w:ind w:firstLine="560" w:firstLineChars="200"/>
        <w:rPr>
          <w:rFonts w:ascii="宋体" w:hAnsi="宋体"/>
          <w:sz w:val="28"/>
          <w:szCs w:val="28"/>
        </w:rPr>
      </w:pPr>
      <w:r>
        <w:rPr>
          <w:rFonts w:hint="eastAsia" w:ascii="宋体" w:hAnsi="宋体"/>
          <w:sz w:val="28"/>
          <w:szCs w:val="28"/>
        </w:rPr>
        <w:t>副 部 长：郭永田</w:t>
      </w:r>
    </w:p>
    <w:p>
      <w:pPr>
        <w:spacing w:line="576" w:lineRule="exact"/>
        <w:ind w:firstLine="560" w:firstLineChars="200"/>
        <w:rPr>
          <w:rFonts w:ascii="宋体" w:hAnsi="宋体"/>
          <w:sz w:val="28"/>
          <w:szCs w:val="28"/>
        </w:rPr>
      </w:pPr>
      <w:r>
        <w:rPr>
          <w:rFonts w:hint="eastAsia" w:ascii="宋体" w:hAnsi="宋体"/>
          <w:sz w:val="28"/>
          <w:szCs w:val="28"/>
        </w:rPr>
        <w:t>成    员：王  强  张怀厚  崔志国  刘小军  梁小军</w:t>
      </w:r>
    </w:p>
    <w:p>
      <w:pPr>
        <w:spacing w:line="600" w:lineRule="exact"/>
        <w:jc w:val="center"/>
        <w:rPr>
          <w:rFonts w:ascii="宋体" w:hAnsi="宋体"/>
          <w:b/>
          <w:bCs/>
          <w:sz w:val="32"/>
          <w:szCs w:val="32"/>
        </w:rPr>
      </w:pPr>
    </w:p>
    <w:p>
      <w:pPr>
        <w:spacing w:line="600" w:lineRule="exact"/>
        <w:jc w:val="center"/>
        <w:rPr>
          <w:rFonts w:ascii="宋体" w:hAnsi="宋体"/>
          <w:b/>
          <w:bCs/>
          <w:sz w:val="32"/>
          <w:szCs w:val="32"/>
        </w:rPr>
      </w:pPr>
    </w:p>
    <w:p>
      <w:pPr>
        <w:spacing w:line="600" w:lineRule="exact"/>
        <w:jc w:val="center"/>
        <w:rPr>
          <w:rFonts w:ascii="宋体" w:hAnsi="宋体"/>
          <w:b/>
          <w:bCs/>
          <w:sz w:val="32"/>
          <w:szCs w:val="32"/>
        </w:rPr>
      </w:pPr>
    </w:p>
    <w:p>
      <w:pPr>
        <w:spacing w:line="600" w:lineRule="exact"/>
        <w:jc w:val="center"/>
        <w:rPr>
          <w:rFonts w:ascii="宋体" w:hAnsi="宋体"/>
          <w:b/>
          <w:bCs/>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后勤保障部</w:t>
      </w:r>
    </w:p>
    <w:p>
      <w:pPr>
        <w:spacing w:line="576" w:lineRule="exact"/>
        <w:ind w:firstLine="560" w:firstLineChars="200"/>
        <w:rPr>
          <w:rFonts w:ascii="宋体" w:hAnsi="宋体"/>
          <w:sz w:val="28"/>
          <w:szCs w:val="28"/>
        </w:rPr>
      </w:pPr>
      <w:r>
        <w:rPr>
          <w:rFonts w:hint="eastAsia" w:ascii="宋体" w:hAnsi="宋体"/>
          <w:sz w:val="28"/>
          <w:szCs w:val="28"/>
        </w:rPr>
        <w:t>部    长：高增刚</w:t>
      </w:r>
    </w:p>
    <w:p>
      <w:pPr>
        <w:spacing w:line="576" w:lineRule="exact"/>
        <w:ind w:firstLine="560" w:firstLineChars="200"/>
        <w:rPr>
          <w:rFonts w:ascii="宋体" w:hAnsi="宋体"/>
          <w:sz w:val="28"/>
          <w:szCs w:val="28"/>
        </w:rPr>
      </w:pPr>
      <w:r>
        <w:rPr>
          <w:rFonts w:hint="eastAsia" w:ascii="宋体" w:hAnsi="宋体"/>
          <w:sz w:val="28"/>
          <w:szCs w:val="28"/>
        </w:rPr>
        <w:t xml:space="preserve">副 部 长：李忠智  王  振  张振军  尚  涛  姬  升 </w:t>
      </w:r>
    </w:p>
    <w:p>
      <w:pPr>
        <w:spacing w:line="576" w:lineRule="exact"/>
        <w:ind w:firstLine="560" w:firstLineChars="200"/>
        <w:rPr>
          <w:rFonts w:ascii="宋体" w:hAnsi="宋体"/>
          <w:sz w:val="28"/>
          <w:szCs w:val="28"/>
        </w:rPr>
      </w:pPr>
      <w:r>
        <w:rPr>
          <w:rFonts w:hint="eastAsia" w:ascii="宋体" w:hAnsi="宋体"/>
          <w:sz w:val="28"/>
          <w:szCs w:val="28"/>
        </w:rPr>
        <w:t xml:space="preserve">          张凌云  吕小平  沈  峰  刘长平</w:t>
      </w:r>
    </w:p>
    <w:p>
      <w:pPr>
        <w:spacing w:line="576" w:lineRule="exact"/>
        <w:ind w:firstLine="560" w:firstLineChars="200"/>
        <w:rPr>
          <w:rFonts w:ascii="宋体" w:hAnsi="宋体"/>
          <w:sz w:val="28"/>
          <w:szCs w:val="28"/>
        </w:rPr>
      </w:pPr>
      <w:r>
        <w:rPr>
          <w:rFonts w:hint="eastAsia" w:ascii="宋体" w:hAnsi="宋体"/>
          <w:sz w:val="28"/>
          <w:szCs w:val="28"/>
        </w:rPr>
        <w:t>成    员：高海军  李旭平  屈艳军  刘建军  朱  瑶</w:t>
      </w:r>
    </w:p>
    <w:p>
      <w:pPr>
        <w:spacing w:line="576" w:lineRule="exact"/>
        <w:ind w:firstLine="560" w:firstLineChars="200"/>
        <w:rPr>
          <w:rFonts w:ascii="宋体" w:hAnsi="宋体"/>
          <w:sz w:val="28"/>
          <w:szCs w:val="28"/>
        </w:rPr>
      </w:pPr>
      <w:r>
        <w:rPr>
          <w:rFonts w:hint="eastAsia" w:ascii="宋体" w:hAnsi="宋体"/>
          <w:sz w:val="28"/>
          <w:szCs w:val="28"/>
        </w:rPr>
        <w:t xml:space="preserve">          王俊文  马乐斌  杨志强</w:t>
      </w:r>
    </w:p>
    <w:p>
      <w:pPr>
        <w:spacing w:line="600" w:lineRule="exact"/>
        <w:jc w:val="center"/>
        <w:rPr>
          <w:rFonts w:ascii="宋体" w:hAnsi="宋体"/>
          <w:b/>
          <w:bCs/>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财务审计部</w:t>
      </w:r>
    </w:p>
    <w:p>
      <w:pPr>
        <w:spacing w:line="576" w:lineRule="exact"/>
        <w:ind w:firstLine="560" w:firstLineChars="200"/>
        <w:rPr>
          <w:rFonts w:ascii="宋体" w:hAnsi="宋体"/>
          <w:sz w:val="28"/>
          <w:szCs w:val="28"/>
        </w:rPr>
      </w:pPr>
      <w:r>
        <w:rPr>
          <w:rFonts w:hint="eastAsia" w:ascii="宋体" w:hAnsi="宋体"/>
          <w:sz w:val="28"/>
          <w:szCs w:val="28"/>
        </w:rPr>
        <w:t>部    长：刘会高</w:t>
      </w:r>
      <w:r>
        <w:rPr>
          <w:rFonts w:hint="default" w:ascii="宋体" w:hAnsi="宋体"/>
          <w:sz w:val="28"/>
          <w:szCs w:val="28"/>
          <w:lang w:val="en-US"/>
        </w:rPr>
        <w:t xml:space="preserve">  </w:t>
      </w:r>
      <w:r>
        <w:rPr>
          <w:rFonts w:hint="eastAsia" w:ascii="宋体" w:hAnsi="宋体"/>
          <w:sz w:val="28"/>
          <w:szCs w:val="28"/>
        </w:rPr>
        <w:t>薛</w:t>
      </w:r>
      <w:r>
        <w:rPr>
          <w:rFonts w:hint="default" w:ascii="宋体" w:hAnsi="宋体"/>
          <w:sz w:val="28"/>
          <w:szCs w:val="28"/>
          <w:lang w:val="en-US"/>
        </w:rPr>
        <w:t xml:space="preserve">  </w:t>
      </w:r>
      <w:r>
        <w:rPr>
          <w:rFonts w:hint="eastAsia" w:ascii="宋体" w:hAnsi="宋体"/>
          <w:sz w:val="28"/>
          <w:szCs w:val="28"/>
          <w:lang w:val="en-US" w:eastAsia="zh-CN"/>
        </w:rPr>
        <w:t>淳</w:t>
      </w:r>
    </w:p>
    <w:p>
      <w:pPr>
        <w:spacing w:line="576" w:lineRule="exact"/>
        <w:ind w:firstLine="560" w:firstLineChars="200"/>
        <w:rPr>
          <w:rFonts w:ascii="宋体" w:hAnsi="宋体"/>
          <w:sz w:val="28"/>
          <w:szCs w:val="28"/>
        </w:rPr>
      </w:pPr>
      <w:r>
        <w:rPr>
          <w:rFonts w:hint="eastAsia" w:ascii="宋体" w:hAnsi="宋体"/>
          <w:sz w:val="28"/>
          <w:szCs w:val="28"/>
        </w:rPr>
        <w:t xml:space="preserve">副 部 长：乔小东  郄仁耀  蔡振林 </w:t>
      </w:r>
    </w:p>
    <w:p>
      <w:pPr>
        <w:spacing w:line="576" w:lineRule="exact"/>
        <w:ind w:firstLine="560" w:firstLineChars="200"/>
        <w:rPr>
          <w:rFonts w:ascii="宋体" w:hAnsi="宋体"/>
          <w:sz w:val="28"/>
          <w:szCs w:val="28"/>
        </w:rPr>
      </w:pPr>
      <w:r>
        <w:rPr>
          <w:rFonts w:hint="eastAsia" w:ascii="宋体" w:hAnsi="宋体"/>
          <w:sz w:val="28"/>
          <w:szCs w:val="28"/>
        </w:rPr>
        <w:t>成    员：</w:t>
      </w:r>
      <w:bookmarkStart w:id="9" w:name="OLE_LINK94"/>
      <w:r>
        <w:rPr>
          <w:rFonts w:hint="eastAsia" w:ascii="宋体" w:hAnsi="宋体"/>
          <w:sz w:val="28"/>
          <w:szCs w:val="28"/>
        </w:rPr>
        <w:t>薛</w:t>
      </w:r>
      <w:bookmarkEnd w:id="9"/>
      <w:r>
        <w:rPr>
          <w:rFonts w:hint="eastAsia" w:ascii="宋体" w:hAnsi="宋体"/>
          <w:sz w:val="28"/>
          <w:szCs w:val="28"/>
        </w:rPr>
        <w:t>志林  文  林  解怀礼  刘  芳  魏彬雄</w:t>
      </w: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市场拓展部</w:t>
      </w:r>
    </w:p>
    <w:p>
      <w:pPr>
        <w:spacing w:line="576" w:lineRule="exact"/>
        <w:ind w:firstLine="560" w:firstLineChars="200"/>
        <w:rPr>
          <w:rFonts w:ascii="宋体" w:hAnsi="宋体"/>
          <w:sz w:val="28"/>
          <w:szCs w:val="28"/>
        </w:rPr>
      </w:pPr>
      <w:r>
        <w:rPr>
          <w:rFonts w:hint="eastAsia" w:ascii="宋体" w:hAnsi="宋体"/>
          <w:sz w:val="28"/>
          <w:szCs w:val="28"/>
        </w:rPr>
        <w:t>部    长：张原耕（兼）</w:t>
      </w:r>
    </w:p>
    <w:p>
      <w:pPr>
        <w:spacing w:line="576" w:lineRule="exact"/>
        <w:ind w:firstLine="560" w:firstLineChars="200"/>
        <w:rPr>
          <w:rFonts w:ascii="宋体" w:hAnsi="宋体"/>
          <w:sz w:val="28"/>
          <w:szCs w:val="28"/>
        </w:rPr>
      </w:pPr>
      <w:r>
        <w:rPr>
          <w:rFonts w:hint="eastAsia" w:ascii="宋体" w:hAnsi="宋体"/>
          <w:sz w:val="28"/>
          <w:szCs w:val="28"/>
        </w:rPr>
        <w:t>执行部长：薛志伟</w:t>
      </w:r>
    </w:p>
    <w:p>
      <w:pPr>
        <w:spacing w:line="576" w:lineRule="exact"/>
        <w:ind w:firstLine="560" w:firstLineChars="200"/>
        <w:rPr>
          <w:rFonts w:ascii="宋体" w:hAnsi="宋体"/>
          <w:sz w:val="28"/>
          <w:szCs w:val="28"/>
        </w:rPr>
      </w:pPr>
      <w:r>
        <w:rPr>
          <w:rFonts w:hint="eastAsia" w:ascii="宋体" w:hAnsi="宋体"/>
          <w:sz w:val="28"/>
          <w:szCs w:val="28"/>
        </w:rPr>
        <w:t>副 部 长：高云鹏</w:t>
      </w:r>
    </w:p>
    <w:p>
      <w:pPr>
        <w:spacing w:line="576" w:lineRule="exact"/>
        <w:ind w:firstLine="560" w:firstLineChars="200"/>
        <w:rPr>
          <w:rFonts w:ascii="宋体" w:hAnsi="宋体"/>
          <w:sz w:val="28"/>
          <w:szCs w:val="28"/>
        </w:rPr>
      </w:pPr>
      <w:r>
        <w:rPr>
          <w:rFonts w:hint="eastAsia" w:ascii="宋体" w:hAnsi="宋体"/>
          <w:sz w:val="28"/>
          <w:szCs w:val="28"/>
        </w:rPr>
        <w:t>成    员：康  东</w:t>
      </w:r>
    </w:p>
    <w:p>
      <w:pPr>
        <w:spacing w:line="576" w:lineRule="exact"/>
        <w:ind w:firstLine="640" w:firstLineChars="200"/>
        <w:jc w:val="center"/>
        <w:rPr>
          <w:rFonts w:ascii="仿宋" w:hAnsi="仿宋" w:eastAsia="仿宋"/>
          <w:b/>
          <w:sz w:val="32"/>
          <w:szCs w:val="32"/>
        </w:rPr>
      </w:pPr>
    </w:p>
    <w:p>
      <w:pPr>
        <w:spacing w:line="576" w:lineRule="exact"/>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运动员服务部</w:t>
      </w:r>
    </w:p>
    <w:p>
      <w:pPr>
        <w:spacing w:line="576" w:lineRule="exact"/>
        <w:ind w:firstLine="560" w:firstLineChars="200"/>
        <w:rPr>
          <w:rFonts w:ascii="宋体" w:hAnsi="宋体"/>
          <w:sz w:val="28"/>
          <w:szCs w:val="28"/>
        </w:rPr>
      </w:pPr>
      <w:r>
        <w:rPr>
          <w:rFonts w:hint="eastAsia" w:ascii="宋体" w:hAnsi="宋体"/>
          <w:sz w:val="28"/>
          <w:szCs w:val="28"/>
        </w:rPr>
        <w:t>部    长：白杰华</w:t>
      </w:r>
    </w:p>
    <w:p>
      <w:pPr>
        <w:spacing w:line="576" w:lineRule="exact"/>
        <w:ind w:firstLine="560" w:firstLineChars="200"/>
        <w:rPr>
          <w:rFonts w:ascii="宋体" w:hAnsi="宋体"/>
          <w:sz w:val="28"/>
          <w:szCs w:val="28"/>
        </w:rPr>
      </w:pPr>
      <w:r>
        <w:rPr>
          <w:rFonts w:hint="eastAsia" w:ascii="宋体" w:hAnsi="宋体"/>
          <w:sz w:val="28"/>
          <w:szCs w:val="28"/>
        </w:rPr>
        <w:t>副 部 长：黄  瑾  刘机灵  杜芳兴</w:t>
      </w:r>
    </w:p>
    <w:p>
      <w:pPr>
        <w:spacing w:line="576" w:lineRule="exact"/>
        <w:ind w:firstLine="560" w:firstLineChars="200"/>
        <w:rPr>
          <w:rFonts w:ascii="宋体" w:hAnsi="宋体"/>
          <w:sz w:val="28"/>
          <w:szCs w:val="28"/>
        </w:rPr>
      </w:pPr>
      <w:r>
        <w:rPr>
          <w:rFonts w:hint="eastAsia" w:ascii="宋体" w:hAnsi="宋体"/>
          <w:sz w:val="28"/>
          <w:szCs w:val="28"/>
        </w:rPr>
        <w:t>成    员：屈  虹  张在强  杨  丹</w:t>
      </w:r>
    </w:p>
    <w:p>
      <w:pPr>
        <w:spacing w:line="576" w:lineRule="exact"/>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场馆改造和信息技术部</w:t>
      </w:r>
    </w:p>
    <w:p>
      <w:pPr>
        <w:spacing w:line="576" w:lineRule="exact"/>
        <w:ind w:firstLine="560" w:firstLineChars="200"/>
        <w:rPr>
          <w:rFonts w:ascii="宋体" w:hAnsi="宋体"/>
          <w:sz w:val="28"/>
          <w:szCs w:val="28"/>
        </w:rPr>
      </w:pPr>
      <w:r>
        <w:rPr>
          <w:rFonts w:hint="eastAsia" w:ascii="宋体" w:hAnsi="宋体"/>
          <w:sz w:val="28"/>
          <w:szCs w:val="28"/>
        </w:rPr>
        <w:t>部    长：刘会高  马斌奇</w:t>
      </w:r>
    </w:p>
    <w:p>
      <w:pPr>
        <w:spacing w:line="576" w:lineRule="exact"/>
        <w:ind w:firstLine="560" w:firstLineChars="200"/>
        <w:rPr>
          <w:rFonts w:ascii="宋体" w:hAnsi="宋体"/>
          <w:sz w:val="28"/>
          <w:szCs w:val="28"/>
        </w:rPr>
      </w:pPr>
      <w:r>
        <w:rPr>
          <w:rFonts w:hint="eastAsia" w:ascii="宋体" w:hAnsi="宋体"/>
          <w:sz w:val="28"/>
          <w:szCs w:val="28"/>
        </w:rPr>
        <w:t>副 部 长：赵和平  李建春  王志明  张  瑜  黄  瑾</w:t>
      </w:r>
    </w:p>
    <w:p>
      <w:pPr>
        <w:spacing w:line="576" w:lineRule="exact"/>
        <w:ind w:firstLine="560" w:firstLineChars="200"/>
        <w:rPr>
          <w:rFonts w:ascii="宋体" w:hAnsi="宋体"/>
          <w:sz w:val="28"/>
          <w:szCs w:val="28"/>
        </w:rPr>
      </w:pPr>
      <w:r>
        <w:rPr>
          <w:rFonts w:hint="eastAsia" w:ascii="宋体" w:hAnsi="宋体"/>
          <w:sz w:val="28"/>
          <w:szCs w:val="28"/>
        </w:rPr>
        <w:t xml:space="preserve">          刘机灵  杜芳兴</w:t>
      </w:r>
    </w:p>
    <w:p>
      <w:pPr>
        <w:spacing w:line="576" w:lineRule="exact"/>
        <w:ind w:firstLine="560" w:firstLineChars="200"/>
        <w:rPr>
          <w:rFonts w:ascii="仿宋" w:hAnsi="仿宋" w:eastAsia="仿宋"/>
          <w:sz w:val="32"/>
          <w:szCs w:val="32"/>
        </w:rPr>
      </w:pPr>
      <w:r>
        <w:rPr>
          <w:rFonts w:hint="eastAsia" w:ascii="宋体" w:hAnsi="宋体"/>
          <w:sz w:val="28"/>
          <w:szCs w:val="28"/>
        </w:rPr>
        <w:t>工作人员：邱长存  贺志雄  杨连军  薛海峰</w:t>
      </w:r>
      <w:r>
        <w:rPr>
          <w:rFonts w:hint="eastAsia" w:ascii="仿宋" w:hAnsi="仿宋" w:eastAsia="仿宋"/>
          <w:sz w:val="32"/>
          <w:szCs w:val="32"/>
        </w:rPr>
        <w:t xml:space="preserve"> </w:t>
      </w:r>
    </w:p>
    <w:p>
      <w:pPr>
        <w:spacing w:line="336" w:lineRule="auto"/>
        <w:rPr>
          <w:rFonts w:ascii="宋体" w:hAnsi="宋体"/>
          <w:sz w:val="28"/>
          <w:szCs w:val="28"/>
        </w:rPr>
      </w:pPr>
    </w:p>
    <w:p>
      <w:pPr>
        <w:spacing w:line="336" w:lineRule="auto"/>
        <w:ind w:firstLine="640" w:firstLineChars="200"/>
        <w:jc w:val="center"/>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篮球竞赛委员会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 xml:space="preserve">主    任： 赵成民 </w:t>
      </w:r>
    </w:p>
    <w:p>
      <w:pPr>
        <w:spacing w:line="336" w:lineRule="auto"/>
        <w:ind w:firstLine="560" w:firstLineChars="200"/>
        <w:rPr>
          <w:rFonts w:ascii="宋体" w:hAnsi="宋体"/>
          <w:sz w:val="28"/>
          <w:szCs w:val="28"/>
        </w:rPr>
      </w:pPr>
      <w:r>
        <w:rPr>
          <w:rFonts w:hint="eastAsia" w:ascii="宋体" w:hAnsi="宋体"/>
          <w:sz w:val="28"/>
          <w:szCs w:val="28"/>
        </w:rPr>
        <w:t>副 主 任： 贺京周</w:t>
      </w:r>
      <w:r>
        <w:rPr>
          <w:rFonts w:hint="default" w:ascii="宋体" w:hAnsi="宋体"/>
          <w:sz w:val="28"/>
          <w:szCs w:val="28"/>
          <w:lang w:val="en-US"/>
        </w:rPr>
        <w:t xml:space="preserve">  </w:t>
      </w:r>
      <w:r>
        <w:rPr>
          <w:rFonts w:hint="eastAsia" w:ascii="宋体" w:hAnsi="宋体"/>
          <w:sz w:val="28"/>
          <w:szCs w:val="28"/>
        </w:rPr>
        <w:t>石  晶  张  鹏   杨  青</w:t>
      </w:r>
    </w:p>
    <w:p>
      <w:pPr>
        <w:spacing w:line="336" w:lineRule="auto"/>
        <w:ind w:firstLine="562" w:firstLineChars="200"/>
        <w:rPr>
          <w:rFonts w:ascii="宋体" w:hAnsi="宋体"/>
          <w:b/>
          <w:sz w:val="28"/>
          <w:szCs w:val="28"/>
        </w:rPr>
      </w:pPr>
    </w:p>
    <w:p>
      <w:pPr>
        <w:spacing w:line="336" w:lineRule="auto"/>
        <w:ind w:firstLine="562" w:firstLineChars="200"/>
        <w:rPr>
          <w:rFonts w:ascii="宋体" w:hAnsi="宋体"/>
          <w:b/>
          <w:sz w:val="28"/>
          <w:szCs w:val="28"/>
        </w:rPr>
      </w:pPr>
    </w:p>
    <w:p>
      <w:pPr>
        <w:spacing w:line="336" w:lineRule="auto"/>
        <w:ind w:firstLine="562" w:firstLineChars="200"/>
        <w:rPr>
          <w:rFonts w:ascii="宋体" w:hAnsi="宋体"/>
          <w:b/>
          <w:sz w:val="28"/>
          <w:szCs w:val="28"/>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足球竞赛委员会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 王洪武</w:t>
      </w:r>
    </w:p>
    <w:p>
      <w:pPr>
        <w:tabs>
          <w:tab w:val="left" w:pos="1855"/>
        </w:tabs>
        <w:spacing w:line="336" w:lineRule="auto"/>
        <w:ind w:firstLine="560" w:firstLineChars="200"/>
        <w:rPr>
          <w:rFonts w:ascii="宋体" w:hAnsi="宋体"/>
          <w:sz w:val="28"/>
          <w:szCs w:val="28"/>
        </w:rPr>
      </w:pPr>
      <w:r>
        <w:rPr>
          <w:rFonts w:hint="eastAsia" w:ascii="宋体" w:hAnsi="宋体"/>
          <w:sz w:val="28"/>
          <w:szCs w:val="28"/>
        </w:rPr>
        <w:t>副 主 任：</w:t>
      </w:r>
      <w:r>
        <w:rPr>
          <w:rFonts w:ascii="宋体" w:hAnsi="宋体"/>
          <w:sz w:val="28"/>
          <w:szCs w:val="28"/>
        </w:rPr>
        <w:tab/>
      </w:r>
      <w:r>
        <w:rPr>
          <w:rFonts w:hint="eastAsia" w:ascii="宋体" w:hAnsi="宋体"/>
          <w:sz w:val="28"/>
          <w:szCs w:val="28"/>
        </w:rPr>
        <w:t>朱鹏程  徐  强  董法成  郭文林</w:t>
      </w:r>
      <w:bookmarkStart w:id="97" w:name="_GoBack"/>
      <w:bookmarkEnd w:id="97"/>
    </w:p>
    <w:p>
      <w:pPr>
        <w:spacing w:line="336" w:lineRule="auto"/>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田径竞赛委员会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任：雷  鸣</w:t>
      </w:r>
    </w:p>
    <w:p>
      <w:pPr>
        <w:spacing w:line="336" w:lineRule="auto"/>
        <w:ind w:firstLine="560" w:firstLineChars="200"/>
        <w:rPr>
          <w:rFonts w:ascii="宋体" w:hAnsi="宋体"/>
          <w:sz w:val="28"/>
          <w:szCs w:val="28"/>
        </w:rPr>
      </w:pPr>
      <w:r>
        <w:rPr>
          <w:rFonts w:hint="eastAsia" w:ascii="宋体" w:hAnsi="宋体"/>
          <w:sz w:val="28"/>
          <w:szCs w:val="28"/>
        </w:rPr>
        <w:t>副 主 任：董  林  刘志强  徐国营  张  平</w:t>
      </w:r>
    </w:p>
    <w:p>
      <w:pPr>
        <w:spacing w:line="336" w:lineRule="auto"/>
        <w:rPr>
          <w:rFonts w:ascii="仿宋" w:hAnsi="仿宋" w:eastAsia="仿宋"/>
          <w:b/>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武术竞赛委员会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 张  旭</w:t>
      </w:r>
    </w:p>
    <w:p>
      <w:pPr>
        <w:tabs>
          <w:tab w:val="left" w:pos="1720"/>
        </w:tabs>
        <w:spacing w:line="336" w:lineRule="auto"/>
        <w:ind w:firstLine="560" w:firstLineChars="200"/>
        <w:rPr>
          <w:rFonts w:ascii="宋体" w:hAnsi="宋体"/>
          <w:sz w:val="28"/>
          <w:szCs w:val="28"/>
        </w:rPr>
      </w:pPr>
      <w:r>
        <w:rPr>
          <w:rFonts w:hint="eastAsia" w:ascii="宋体" w:hAnsi="宋体"/>
          <w:sz w:val="28"/>
          <w:szCs w:val="28"/>
        </w:rPr>
        <w:t>副 主 任： 徐  英  姜  霞   宋光军</w:t>
      </w:r>
    </w:p>
    <w:p>
      <w:pPr>
        <w:pStyle w:val="2"/>
        <w:spacing w:before="0" w:after="0" w:line="560" w:lineRule="exact"/>
        <w:jc w:val="center"/>
        <w:rPr>
          <w:rFonts w:hint="default" w:ascii="Times New Roman" w:hAnsi="方正小标宋简体" w:eastAsia="方正小标宋简体"/>
          <w:b w:val="0"/>
          <w:sz w:val="36"/>
          <w:szCs w:val="36"/>
        </w:rPr>
      </w:pPr>
    </w:p>
    <w:p/>
    <w:p/>
    <w:p/>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乒乓球竞赛委员会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 刘乘翔</w:t>
      </w:r>
    </w:p>
    <w:p>
      <w:pPr>
        <w:tabs>
          <w:tab w:val="left" w:pos="1855"/>
        </w:tabs>
        <w:spacing w:line="336" w:lineRule="auto"/>
        <w:ind w:firstLine="560" w:firstLineChars="200"/>
        <w:rPr>
          <w:rFonts w:ascii="宋体" w:hAnsi="宋体"/>
          <w:sz w:val="28"/>
          <w:szCs w:val="28"/>
        </w:rPr>
      </w:pPr>
      <w:r>
        <w:rPr>
          <w:rFonts w:hint="eastAsia" w:ascii="宋体" w:hAnsi="宋体"/>
          <w:sz w:val="28"/>
          <w:szCs w:val="28"/>
        </w:rPr>
        <w:t>副 主 任：</w:t>
      </w:r>
      <w:r>
        <w:rPr>
          <w:rFonts w:ascii="宋体" w:hAnsi="宋体"/>
          <w:sz w:val="28"/>
          <w:szCs w:val="28"/>
        </w:rPr>
        <w:tab/>
      </w:r>
      <w:r>
        <w:rPr>
          <w:rFonts w:hint="eastAsia" w:ascii="宋体" w:hAnsi="宋体"/>
          <w:sz w:val="28"/>
          <w:szCs w:val="28"/>
        </w:rPr>
        <w:t>陈  黎  田俊青  吕艳红</w:t>
      </w:r>
    </w:p>
    <w:p>
      <w:pPr>
        <w:spacing w:line="336" w:lineRule="auto"/>
        <w:ind w:firstLine="560" w:firstLineChars="200"/>
        <w:jc w:val="center"/>
        <w:rPr>
          <w:rFonts w:ascii="宋体" w:hAnsi="宋体"/>
          <w:sz w:val="28"/>
          <w:szCs w:val="28"/>
        </w:rPr>
      </w:pPr>
      <w:r>
        <w:rPr>
          <w:rFonts w:hint="eastAsia" w:ascii="宋体" w:hAnsi="宋体"/>
          <w:sz w:val="28"/>
          <w:szCs w:val="28"/>
        </w:rPr>
        <w:t xml:space="preserve">      </w:t>
      </w: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 xml:space="preserve"> 健美操、啦啦操竞赛委员会</w:t>
      </w:r>
    </w:p>
    <w:p>
      <w:pPr>
        <w:spacing w:line="336" w:lineRule="auto"/>
        <w:ind w:firstLine="560" w:firstLineChars="200"/>
        <w:rPr>
          <w:rFonts w:ascii="宋体" w:hAnsi="宋体"/>
          <w:sz w:val="28"/>
          <w:szCs w:val="28"/>
        </w:rPr>
      </w:pPr>
    </w:p>
    <w:p>
      <w:pPr>
        <w:spacing w:line="336" w:lineRule="auto"/>
        <w:ind w:firstLine="560" w:firstLineChars="200"/>
        <w:rPr>
          <w:rFonts w:ascii="宋体" w:hAnsi="宋体"/>
          <w:sz w:val="28"/>
          <w:szCs w:val="28"/>
        </w:rPr>
      </w:pPr>
      <w:r>
        <w:rPr>
          <w:rFonts w:hint="eastAsia" w:ascii="宋体" w:hAnsi="宋体"/>
          <w:sz w:val="28"/>
          <w:szCs w:val="28"/>
        </w:rPr>
        <w:t>主    任： 李  静</w:t>
      </w:r>
    </w:p>
    <w:p>
      <w:pPr>
        <w:spacing w:line="336" w:lineRule="auto"/>
        <w:ind w:firstLine="560" w:firstLineChars="200"/>
        <w:rPr>
          <w:rFonts w:ascii="宋体" w:hAnsi="宋体"/>
          <w:sz w:val="28"/>
          <w:szCs w:val="28"/>
        </w:rPr>
      </w:pPr>
      <w:r>
        <w:rPr>
          <w:rFonts w:hint="eastAsia" w:ascii="宋体" w:hAnsi="宋体"/>
          <w:sz w:val="28"/>
          <w:szCs w:val="28"/>
        </w:rPr>
        <w:t>副 主 任： 匡小红  张  蕊  许  波  折永林</w:t>
      </w:r>
    </w:p>
    <w:p>
      <w:pPr>
        <w:spacing w:line="600" w:lineRule="exact"/>
        <w:jc w:val="center"/>
        <w:rPr>
          <w:rFonts w:asciiTheme="minorEastAsia" w:hAnsiTheme="minorEastAsia"/>
          <w:b/>
          <w:bCs/>
          <w:sz w:val="36"/>
          <w:szCs w:val="32"/>
        </w:rPr>
      </w:pPr>
    </w:p>
    <w:p>
      <w:pPr>
        <w:spacing w:line="600" w:lineRule="exact"/>
        <w:jc w:val="center"/>
        <w:rPr>
          <w:rFonts w:asciiTheme="minorEastAsia" w:hAnsiTheme="minorEastAsia"/>
          <w:b/>
          <w:bCs/>
          <w:sz w:val="36"/>
          <w:szCs w:val="32"/>
        </w:rPr>
      </w:pPr>
    </w:p>
    <w:p>
      <w:pPr>
        <w:pStyle w:val="2"/>
        <w:spacing w:before="0" w:after="0" w:line="560" w:lineRule="exact"/>
        <w:jc w:val="center"/>
        <w:rPr>
          <w:rFonts w:hint="default" w:ascii="Times New Roman" w:hAnsi="方正小标宋简体" w:eastAsia="方正小标宋简体"/>
          <w:b w:val="0"/>
          <w:sz w:val="36"/>
          <w:szCs w:val="36"/>
        </w:rPr>
      </w:pPr>
    </w:p>
    <w:p>
      <w:pPr>
        <w:widowControl/>
        <w:shd w:val="clear" w:color="auto" w:fill="FFFFFF"/>
        <w:spacing w:before="100" w:beforeAutospacing="1" w:after="100" w:afterAutospacing="1"/>
        <w:rPr>
          <w:rFonts w:ascii="黑体" w:eastAsia="黑体"/>
          <w:sz w:val="32"/>
          <w:szCs w:val="32"/>
        </w:rPr>
      </w:pPr>
    </w:p>
    <w:p>
      <w:pPr>
        <w:pStyle w:val="2"/>
        <w:spacing w:before="0" w:after="0" w:line="560" w:lineRule="exact"/>
        <w:jc w:val="center"/>
        <w:rPr>
          <w:rFonts w:hint="default" w:ascii="Times New Roman" w:hAnsi="方正小标宋简体" w:eastAsia="方正小标宋简体"/>
          <w:sz w:val="36"/>
          <w:szCs w:val="36"/>
        </w:rPr>
      </w:pP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ascii="Times New Roman" w:hAnsi="方正小标宋简体" w:eastAsia="方正小标宋简体"/>
          <w:b w:val="0"/>
          <w:sz w:val="36"/>
          <w:szCs w:val="36"/>
        </w:rPr>
      </w:pPr>
    </w:p>
    <w:p>
      <w:pPr>
        <w:widowControl/>
        <w:spacing w:before="100" w:beforeAutospacing="1" w:after="100" w:afterAutospacing="1"/>
        <w:outlineLvl w:val="0"/>
        <w:rPr>
          <w:rFonts w:hint="eastAsia" w:ascii="方正小标宋简体" w:hAnsi="宋体" w:eastAsia="方正小标宋简体"/>
          <w:sz w:val="36"/>
          <w:szCs w:val="36"/>
        </w:rPr>
      </w:pPr>
      <w:bookmarkStart w:id="10" w:name="_Toc369589838"/>
    </w:p>
    <w:p>
      <w:pPr>
        <w:widowControl/>
        <w:spacing w:before="100" w:beforeAutospacing="1" w:after="100" w:afterAutospacing="1"/>
        <w:jc w:val="center"/>
        <w:outlineLvl w:val="0"/>
        <w:rPr>
          <w:rFonts w:ascii="方正小标宋简体" w:hAnsi="宋体" w:eastAsia="方正小标宋简体"/>
          <w:sz w:val="36"/>
          <w:szCs w:val="36"/>
        </w:rPr>
      </w:pPr>
      <w:r>
        <w:rPr>
          <w:rFonts w:hint="eastAsia" w:ascii="方正小标宋简体" w:hAnsi="宋体" w:eastAsia="方正小标宋简体"/>
          <w:sz w:val="36"/>
          <w:szCs w:val="36"/>
        </w:rPr>
        <w:t xml:space="preserve"> 陕西省第十一届中学生运动会</w:t>
      </w:r>
    </w:p>
    <w:p>
      <w:pPr>
        <w:widowControl/>
        <w:spacing w:before="100" w:beforeAutospacing="1" w:after="100" w:afterAutospacing="1"/>
        <w:jc w:val="center"/>
        <w:outlineLvl w:val="0"/>
        <w:rPr>
          <w:rFonts w:ascii="方正小标宋简体" w:hAnsi="宋体" w:eastAsia="方正小标宋简体"/>
          <w:sz w:val="36"/>
          <w:szCs w:val="36"/>
        </w:rPr>
      </w:pPr>
      <w:r>
        <w:rPr>
          <w:rFonts w:hint="eastAsia" w:ascii="方正小标宋简体" w:hAnsi="宋体" w:eastAsia="方正小标宋简体"/>
          <w:sz w:val="36"/>
          <w:szCs w:val="36"/>
        </w:rPr>
        <w:t>“体育道德风尚奖”评选办法</w:t>
      </w:r>
    </w:p>
    <w:p>
      <w:pPr>
        <w:spacing w:line="338" w:lineRule="auto"/>
        <w:ind w:firstLine="627" w:firstLineChars="196"/>
        <w:rPr>
          <w:rFonts w:eastAsia="仿宋_GB2312"/>
          <w:sz w:val="32"/>
          <w:szCs w:val="32"/>
        </w:rPr>
      </w:pPr>
      <w:r>
        <w:rPr>
          <w:rFonts w:hint="eastAsia" w:ascii="仿宋_GB2312" w:hAnsi="宋体" w:eastAsia="仿宋_GB2312" w:cs="宋体"/>
          <w:color w:val="727272"/>
          <w:kern w:val="0"/>
          <w:sz w:val="32"/>
          <w:szCs w:val="32"/>
        </w:rPr>
        <w:t>  </w:t>
      </w:r>
      <w:r>
        <w:rPr>
          <w:rFonts w:hint="eastAsia" w:eastAsia="仿宋_GB2312"/>
          <w:sz w:val="32"/>
          <w:szCs w:val="32"/>
        </w:rPr>
        <w:t>  为更好地贯彻党的教育方针政策，促进社会主义精神文明建设，进一步激励运动员、教练员和裁判员在我省各类校园体育竞赛中顽强拼博、恪守公平竞赛的良好体育道德及精神风貌。根据《陕西省学生体育竞赛管理办法》（陕学体[2015]6号），制定我省学生体育竞赛“体育道德风尚奖”评选办法如下：</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一、 评选范围</w:t>
      </w:r>
    </w:p>
    <w:p>
      <w:pPr>
        <w:spacing w:line="338" w:lineRule="auto"/>
        <w:ind w:firstLine="627" w:firstLineChars="196"/>
        <w:rPr>
          <w:rFonts w:eastAsia="仿宋_GB2312"/>
          <w:sz w:val="32"/>
          <w:szCs w:val="32"/>
        </w:rPr>
      </w:pPr>
      <w:r>
        <w:rPr>
          <w:rFonts w:hint="eastAsia" w:eastAsia="仿宋_GB2312"/>
          <w:sz w:val="32"/>
          <w:szCs w:val="32"/>
        </w:rPr>
        <w:t>符合参赛《规程》要求的全省各类体育竞赛运动队、运动员、教练员和裁判员。</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二、评选条件</w:t>
      </w:r>
    </w:p>
    <w:p>
      <w:pPr>
        <w:spacing w:line="338" w:lineRule="auto"/>
        <w:ind w:firstLine="627" w:firstLineChars="196"/>
        <w:rPr>
          <w:rFonts w:eastAsia="仿宋_GB2312"/>
          <w:sz w:val="32"/>
          <w:szCs w:val="32"/>
        </w:rPr>
      </w:pPr>
      <w:r>
        <w:rPr>
          <w:rFonts w:hint="eastAsia" w:eastAsia="仿宋_GB2312"/>
          <w:sz w:val="32"/>
          <w:szCs w:val="32"/>
        </w:rPr>
        <w:t>（一）认真贯彻党的教育方针，遵守大会各项规定，自觉维护大会秩序。</w:t>
      </w:r>
    </w:p>
    <w:p>
      <w:pPr>
        <w:spacing w:line="338" w:lineRule="auto"/>
        <w:ind w:firstLine="627" w:firstLineChars="196"/>
        <w:rPr>
          <w:rFonts w:eastAsia="仿宋_GB2312"/>
          <w:sz w:val="32"/>
          <w:szCs w:val="32"/>
        </w:rPr>
      </w:pPr>
      <w:r>
        <w:rPr>
          <w:rFonts w:hint="eastAsia" w:eastAsia="仿宋_GB2312"/>
          <w:sz w:val="32"/>
          <w:szCs w:val="32"/>
        </w:rPr>
        <w:t>（二）严格遵守并执行各类学生体育竞赛《规程总则》、各项目《竞赛规程》、《规则》、《全国学生体育竞赛工作条例》以及相关的规定。</w:t>
      </w:r>
    </w:p>
    <w:p>
      <w:pPr>
        <w:spacing w:line="338" w:lineRule="auto"/>
        <w:ind w:firstLine="627" w:firstLineChars="196"/>
        <w:rPr>
          <w:rFonts w:eastAsia="仿宋_GB2312"/>
          <w:sz w:val="32"/>
          <w:szCs w:val="32"/>
        </w:rPr>
      </w:pPr>
      <w:r>
        <w:rPr>
          <w:rFonts w:hint="eastAsia" w:eastAsia="仿宋_GB2312"/>
          <w:sz w:val="32"/>
          <w:szCs w:val="32"/>
        </w:rPr>
        <w:t>（三）运动队能够树立自觉遵守公正竞赛、公平竞争的原则，自觉加强教练员、运动员的教育和管理。</w:t>
      </w:r>
    </w:p>
    <w:p>
      <w:pPr>
        <w:spacing w:line="338" w:lineRule="auto"/>
        <w:ind w:firstLine="627" w:firstLineChars="196"/>
        <w:rPr>
          <w:rFonts w:eastAsia="仿宋_GB2312"/>
          <w:sz w:val="32"/>
          <w:szCs w:val="32"/>
        </w:rPr>
      </w:pPr>
      <w:r>
        <w:rPr>
          <w:rFonts w:hint="eastAsia" w:eastAsia="仿宋_GB2312"/>
          <w:sz w:val="32"/>
          <w:szCs w:val="32"/>
        </w:rPr>
        <w:t>（四）树立良好的赛风赛纪，服从大会安排、听从指挥，严格遵守各项目竞赛要求。</w:t>
      </w:r>
    </w:p>
    <w:p>
      <w:pPr>
        <w:spacing w:line="338" w:lineRule="auto"/>
        <w:ind w:firstLine="627" w:firstLineChars="196"/>
        <w:rPr>
          <w:rFonts w:eastAsia="仿宋_GB2312"/>
          <w:sz w:val="32"/>
          <w:szCs w:val="32"/>
        </w:rPr>
      </w:pPr>
      <w:r>
        <w:rPr>
          <w:rFonts w:hint="eastAsia" w:eastAsia="仿宋_GB2312"/>
          <w:sz w:val="32"/>
          <w:szCs w:val="32"/>
        </w:rPr>
        <w:t>（五）运动员能够认真遵守赛场纪律，比赛作风端正，尊重对手、尊重裁判、尊重观众。在比赛中勇于进取，顽强拼博，胜不骄，败不馁，体现出良好的体育道德风尚。</w:t>
      </w:r>
    </w:p>
    <w:p>
      <w:pPr>
        <w:spacing w:line="338" w:lineRule="auto"/>
        <w:ind w:firstLine="627" w:firstLineChars="196"/>
        <w:rPr>
          <w:rFonts w:eastAsia="仿宋_GB2312"/>
          <w:sz w:val="32"/>
          <w:szCs w:val="32"/>
        </w:rPr>
      </w:pPr>
      <w:r>
        <w:rPr>
          <w:rFonts w:hint="eastAsia" w:eastAsia="仿宋_GB2312"/>
          <w:sz w:val="32"/>
          <w:szCs w:val="32"/>
        </w:rPr>
        <w:t>（六）教练员能够遵守《教练员岗位职责》，忠于职守，遵纪守法，有较强的进取心和责任感，具有良好的体育道德和献身精神。</w:t>
      </w:r>
    </w:p>
    <w:p>
      <w:pPr>
        <w:spacing w:line="338" w:lineRule="auto"/>
        <w:ind w:firstLine="627" w:firstLineChars="196"/>
        <w:rPr>
          <w:rFonts w:eastAsia="仿宋_GB2312"/>
          <w:sz w:val="32"/>
          <w:szCs w:val="32"/>
        </w:rPr>
      </w:pPr>
      <w:r>
        <w:rPr>
          <w:rFonts w:hint="eastAsia" w:eastAsia="仿宋_GB2312"/>
          <w:sz w:val="32"/>
          <w:szCs w:val="32"/>
        </w:rPr>
        <w:t>（七）裁判员必须认真遵守赛会的各项规定，做到严肃、认真、公正、准确，不徇私舞弊，不搞不正之风。</w:t>
      </w:r>
    </w:p>
    <w:p>
      <w:pPr>
        <w:spacing w:line="338" w:lineRule="auto"/>
        <w:ind w:firstLine="627" w:firstLineChars="196"/>
        <w:rPr>
          <w:rFonts w:eastAsia="仿宋_GB2312"/>
          <w:sz w:val="32"/>
          <w:szCs w:val="32"/>
        </w:rPr>
      </w:pPr>
      <w:r>
        <w:rPr>
          <w:rFonts w:hint="eastAsia" w:eastAsia="仿宋_GB2312"/>
          <w:sz w:val="32"/>
          <w:szCs w:val="32"/>
        </w:rPr>
        <w:t>（八）在各项目竞赛阶段中如出现下列行为之一，取消运动队、运动员和教练员评选资格：</w:t>
      </w:r>
    </w:p>
    <w:p>
      <w:pPr>
        <w:spacing w:line="338" w:lineRule="auto"/>
        <w:ind w:firstLine="627" w:firstLineChars="196"/>
        <w:rPr>
          <w:rFonts w:eastAsia="仿宋_GB2312"/>
          <w:sz w:val="32"/>
          <w:szCs w:val="32"/>
        </w:rPr>
      </w:pPr>
      <w:r>
        <w:rPr>
          <w:rFonts w:hint="eastAsia" w:eastAsia="仿宋_GB2312"/>
          <w:sz w:val="32"/>
          <w:szCs w:val="32"/>
        </w:rPr>
        <w:t>1、采用违纪违法手段向运动员、教练员及裁判员、组委会工作人员行贿等，谋求不正当利益，被查实的；</w:t>
      </w:r>
    </w:p>
    <w:p>
      <w:pPr>
        <w:spacing w:line="338" w:lineRule="auto"/>
        <w:ind w:firstLine="627" w:firstLineChars="196"/>
        <w:rPr>
          <w:rFonts w:eastAsia="仿宋_GB2312"/>
          <w:sz w:val="32"/>
          <w:szCs w:val="32"/>
        </w:rPr>
      </w:pPr>
      <w:r>
        <w:rPr>
          <w:rFonts w:hint="eastAsia" w:eastAsia="仿宋_GB2312"/>
          <w:sz w:val="32"/>
          <w:szCs w:val="32"/>
        </w:rPr>
        <w:t>2、罢赛及扰乱赛场秩序；</w:t>
      </w:r>
    </w:p>
    <w:p>
      <w:pPr>
        <w:spacing w:line="338" w:lineRule="auto"/>
        <w:ind w:firstLine="627" w:firstLineChars="196"/>
        <w:rPr>
          <w:rFonts w:eastAsia="仿宋_GB2312"/>
          <w:sz w:val="32"/>
          <w:szCs w:val="32"/>
        </w:rPr>
      </w:pPr>
      <w:r>
        <w:rPr>
          <w:rFonts w:hint="eastAsia" w:eastAsia="仿宋_GB2312"/>
          <w:sz w:val="32"/>
          <w:szCs w:val="32"/>
        </w:rPr>
        <w:t>3、辱骂或殴打裁判员及大会工作人员的，视情节追加进一步处罚；</w:t>
      </w:r>
    </w:p>
    <w:p>
      <w:pPr>
        <w:spacing w:line="338" w:lineRule="auto"/>
        <w:ind w:firstLine="627" w:firstLineChars="196"/>
        <w:rPr>
          <w:rFonts w:eastAsia="仿宋_GB2312"/>
          <w:sz w:val="32"/>
          <w:szCs w:val="32"/>
        </w:rPr>
      </w:pPr>
      <w:r>
        <w:rPr>
          <w:rFonts w:hint="eastAsia" w:eastAsia="仿宋_GB2312"/>
          <w:sz w:val="32"/>
          <w:szCs w:val="32"/>
        </w:rPr>
        <w:t>4、拒绝领奖；</w:t>
      </w:r>
    </w:p>
    <w:p>
      <w:pPr>
        <w:spacing w:line="338" w:lineRule="auto"/>
        <w:ind w:firstLine="627" w:firstLineChars="196"/>
        <w:rPr>
          <w:rFonts w:eastAsia="仿宋_GB2312"/>
          <w:sz w:val="32"/>
          <w:szCs w:val="32"/>
        </w:rPr>
      </w:pPr>
      <w:r>
        <w:rPr>
          <w:rFonts w:hint="eastAsia" w:eastAsia="仿宋_GB2312"/>
          <w:sz w:val="32"/>
          <w:szCs w:val="32"/>
        </w:rPr>
        <w:t>5、在赛前、赛中、赛后出现安全事故的；</w:t>
      </w:r>
    </w:p>
    <w:p>
      <w:pPr>
        <w:spacing w:line="338" w:lineRule="auto"/>
        <w:ind w:firstLine="627" w:firstLineChars="196"/>
        <w:rPr>
          <w:rFonts w:eastAsia="仿宋_GB2312"/>
          <w:sz w:val="32"/>
          <w:szCs w:val="32"/>
        </w:rPr>
      </w:pPr>
      <w:r>
        <w:rPr>
          <w:rFonts w:hint="eastAsia" w:eastAsia="仿宋_GB2312"/>
          <w:sz w:val="32"/>
          <w:szCs w:val="32"/>
        </w:rPr>
        <w:t>6、兴奋剂违规事件；</w:t>
      </w:r>
    </w:p>
    <w:p>
      <w:pPr>
        <w:spacing w:line="338" w:lineRule="auto"/>
        <w:ind w:firstLine="627" w:firstLineChars="196"/>
        <w:rPr>
          <w:rFonts w:eastAsia="仿宋_GB2312"/>
          <w:sz w:val="32"/>
          <w:szCs w:val="32"/>
        </w:rPr>
      </w:pPr>
      <w:r>
        <w:rPr>
          <w:rFonts w:hint="eastAsia" w:eastAsia="仿宋_GB2312"/>
          <w:sz w:val="32"/>
          <w:szCs w:val="32"/>
        </w:rPr>
        <w:t>7、出现下列行为之一，给予运动队通报批评：</w:t>
      </w:r>
    </w:p>
    <w:p>
      <w:pPr>
        <w:spacing w:line="338" w:lineRule="auto"/>
        <w:ind w:firstLine="627" w:firstLineChars="196"/>
        <w:rPr>
          <w:rFonts w:eastAsia="仿宋_GB2312"/>
          <w:sz w:val="32"/>
          <w:szCs w:val="32"/>
        </w:rPr>
      </w:pPr>
      <w:r>
        <w:rPr>
          <w:rFonts w:hint="eastAsia" w:eastAsia="仿宋_GB2312"/>
          <w:sz w:val="32"/>
          <w:szCs w:val="32"/>
        </w:rPr>
        <w:t>（1）在参赛运动员资格问题上弄虚作假；</w:t>
      </w:r>
    </w:p>
    <w:p>
      <w:pPr>
        <w:spacing w:line="338" w:lineRule="auto"/>
        <w:ind w:firstLine="627" w:firstLineChars="196"/>
        <w:rPr>
          <w:rFonts w:eastAsia="仿宋_GB2312"/>
          <w:sz w:val="32"/>
          <w:szCs w:val="32"/>
        </w:rPr>
      </w:pPr>
      <w:r>
        <w:rPr>
          <w:rFonts w:hint="eastAsia" w:eastAsia="仿宋_GB2312"/>
          <w:sz w:val="32"/>
          <w:szCs w:val="32"/>
        </w:rPr>
        <w:t>（2）违背体育道德行为，进行虚假交易比赛；</w:t>
      </w:r>
    </w:p>
    <w:p>
      <w:pPr>
        <w:spacing w:line="338" w:lineRule="auto"/>
        <w:ind w:firstLine="627" w:firstLineChars="196"/>
        <w:rPr>
          <w:rFonts w:eastAsia="仿宋_GB2312"/>
          <w:sz w:val="32"/>
          <w:szCs w:val="32"/>
        </w:rPr>
      </w:pPr>
      <w:r>
        <w:rPr>
          <w:rFonts w:hint="eastAsia" w:eastAsia="仿宋_GB2312"/>
          <w:sz w:val="32"/>
          <w:szCs w:val="32"/>
        </w:rPr>
        <w:t>（3）扰乱赛场秩序且情节严重；</w:t>
      </w:r>
    </w:p>
    <w:p>
      <w:pPr>
        <w:spacing w:line="338" w:lineRule="auto"/>
        <w:ind w:firstLine="627" w:firstLineChars="196"/>
        <w:rPr>
          <w:rFonts w:eastAsia="仿宋_GB2312"/>
          <w:sz w:val="32"/>
          <w:szCs w:val="32"/>
        </w:rPr>
      </w:pPr>
      <w:r>
        <w:rPr>
          <w:rFonts w:hint="eastAsia" w:eastAsia="仿宋_GB2312"/>
          <w:sz w:val="32"/>
          <w:szCs w:val="32"/>
        </w:rPr>
        <w:t>（4）干扰裁判员正常执裁且行为恶劣。</w:t>
      </w:r>
    </w:p>
    <w:p>
      <w:pPr>
        <w:spacing w:line="338" w:lineRule="auto"/>
        <w:ind w:firstLine="627" w:firstLineChars="196"/>
        <w:rPr>
          <w:rFonts w:eastAsia="仿宋_GB2312"/>
          <w:sz w:val="32"/>
          <w:szCs w:val="32"/>
        </w:rPr>
      </w:pPr>
      <w:r>
        <w:rPr>
          <w:rFonts w:hint="eastAsia" w:eastAsia="仿宋_GB2312"/>
          <w:sz w:val="32"/>
          <w:szCs w:val="32"/>
        </w:rPr>
        <w:t>8、其它被认定应当取消评选资格。</w:t>
      </w:r>
    </w:p>
    <w:p>
      <w:pPr>
        <w:spacing w:line="338" w:lineRule="auto"/>
        <w:ind w:firstLine="627" w:firstLineChars="196"/>
        <w:rPr>
          <w:rFonts w:eastAsia="仿宋_GB2312"/>
          <w:sz w:val="32"/>
          <w:szCs w:val="32"/>
        </w:rPr>
      </w:pPr>
      <w:r>
        <w:rPr>
          <w:rFonts w:hint="eastAsia" w:eastAsia="仿宋_GB2312"/>
          <w:sz w:val="32"/>
          <w:szCs w:val="32"/>
        </w:rPr>
        <w:t>（九）在各竞赛阶段中出现以下几类行为之一的，取消裁判员的评选资格：</w:t>
      </w:r>
    </w:p>
    <w:p>
      <w:pPr>
        <w:spacing w:line="338" w:lineRule="auto"/>
        <w:ind w:firstLine="627" w:firstLineChars="196"/>
        <w:rPr>
          <w:rFonts w:eastAsia="仿宋_GB2312"/>
          <w:sz w:val="32"/>
          <w:szCs w:val="32"/>
        </w:rPr>
      </w:pPr>
      <w:r>
        <w:rPr>
          <w:rFonts w:hint="eastAsia" w:eastAsia="仿宋_GB2312"/>
          <w:sz w:val="32"/>
          <w:szCs w:val="32"/>
        </w:rPr>
        <w:t>1、违反执法回避制度。在赛区工作期间，不遵守赛区纪律或在重要比赛中出现严重漏判、错判；</w:t>
      </w:r>
    </w:p>
    <w:p>
      <w:pPr>
        <w:spacing w:line="338" w:lineRule="auto"/>
        <w:ind w:firstLine="627" w:firstLineChars="196"/>
        <w:rPr>
          <w:rFonts w:eastAsia="仿宋_GB2312"/>
          <w:sz w:val="32"/>
          <w:szCs w:val="32"/>
        </w:rPr>
      </w:pPr>
      <w:r>
        <w:rPr>
          <w:rFonts w:hint="eastAsia" w:eastAsia="仿宋_GB2312"/>
          <w:sz w:val="32"/>
          <w:szCs w:val="32"/>
        </w:rPr>
        <w:t>2、在比赛中执法不公，有意偏袒一方，妨碍公正执法。</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三、评选办法</w:t>
      </w:r>
    </w:p>
    <w:p>
      <w:pPr>
        <w:spacing w:line="338" w:lineRule="auto"/>
        <w:ind w:firstLine="627" w:firstLineChars="196"/>
        <w:rPr>
          <w:rFonts w:eastAsia="仿宋_GB2312"/>
          <w:sz w:val="32"/>
          <w:szCs w:val="32"/>
        </w:rPr>
      </w:pPr>
      <w:r>
        <w:rPr>
          <w:rFonts w:hint="eastAsia" w:eastAsia="仿宋_GB2312"/>
          <w:sz w:val="32"/>
          <w:szCs w:val="32"/>
        </w:rPr>
        <w:t>（一）运动队、运动员、教练员、裁判员的评选工作由各项目组委会负责。各项目组委会应结合实际情况，设立专门的评选工作机构，各运动队、裁判组可根据实际情况推选具备条件的运动队、运动员、教练员和裁判员，经评选机构汇总审核后报组委会审定。</w:t>
      </w:r>
    </w:p>
    <w:p>
      <w:pPr>
        <w:spacing w:line="338" w:lineRule="auto"/>
        <w:ind w:firstLine="627" w:firstLineChars="196"/>
        <w:rPr>
          <w:rFonts w:eastAsia="仿宋_GB2312"/>
          <w:sz w:val="32"/>
          <w:szCs w:val="32"/>
        </w:rPr>
      </w:pPr>
      <w:r>
        <w:rPr>
          <w:rFonts w:hint="eastAsia" w:eastAsia="仿宋_GB2312"/>
          <w:sz w:val="32"/>
          <w:szCs w:val="32"/>
        </w:rPr>
        <w:t>（二）评选工作要注意赛场表现和平时表现相结合，运动技术水平和赛场作风相结合，要有利于代表队之间、运动员之间的团结，促进运动技术水平的共同提高。</w:t>
      </w:r>
    </w:p>
    <w:p>
      <w:pPr>
        <w:spacing w:line="338" w:lineRule="auto"/>
        <w:ind w:firstLine="627" w:firstLineChars="196"/>
        <w:rPr>
          <w:rFonts w:eastAsia="仿宋_GB2312"/>
          <w:sz w:val="32"/>
          <w:szCs w:val="32"/>
        </w:rPr>
      </w:pPr>
      <w:r>
        <w:rPr>
          <w:rFonts w:hint="eastAsia" w:eastAsia="仿宋_GB2312"/>
          <w:sz w:val="32"/>
          <w:szCs w:val="32"/>
        </w:rPr>
        <w:t>（三）评选结果原则上在本项目最后一天比赛结束后公布。</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四、评选名额</w:t>
      </w:r>
    </w:p>
    <w:p>
      <w:pPr>
        <w:spacing w:line="338" w:lineRule="auto"/>
        <w:ind w:firstLine="627" w:firstLineChars="196"/>
        <w:rPr>
          <w:rFonts w:eastAsia="仿宋_GB2312"/>
          <w:sz w:val="32"/>
          <w:szCs w:val="32"/>
        </w:rPr>
      </w:pPr>
      <w:r>
        <w:rPr>
          <w:rFonts w:hint="eastAsia" w:eastAsia="仿宋_GB2312"/>
          <w:sz w:val="32"/>
          <w:szCs w:val="32"/>
        </w:rPr>
        <w:t>（一）</w:t>
      </w:r>
      <w:r>
        <w:rPr>
          <w:rFonts w:eastAsia="仿宋_GB2312"/>
          <w:sz w:val="32"/>
          <w:szCs w:val="32"/>
        </w:rPr>
        <w:t>评选及奖励体育道德风尚奖代表团、体育道德风尚奖运动员、教练员和优秀裁判员奖项。</w:t>
      </w:r>
    </w:p>
    <w:p>
      <w:pPr>
        <w:spacing w:line="338" w:lineRule="auto"/>
        <w:ind w:firstLine="627" w:firstLineChars="196"/>
        <w:rPr>
          <w:rFonts w:eastAsia="仿宋_GB2312"/>
          <w:sz w:val="32"/>
          <w:szCs w:val="32"/>
        </w:rPr>
      </w:pPr>
      <w:r>
        <w:rPr>
          <w:rFonts w:eastAsia="仿宋_GB2312"/>
          <w:sz w:val="32"/>
          <w:szCs w:val="32"/>
        </w:rPr>
        <w:t>（二）</w:t>
      </w:r>
      <w:r>
        <w:rPr>
          <w:rFonts w:hint="eastAsia" w:eastAsia="仿宋_GB2312"/>
          <w:sz w:val="32"/>
          <w:szCs w:val="32"/>
        </w:rPr>
        <w:t>严格按照评选条件的规定，由各项目竞赛委员会根据组委会的要求、项目特点和具体情况确定评选名额。</w:t>
      </w:r>
      <w:r>
        <w:rPr>
          <w:rFonts w:eastAsia="仿宋_GB2312"/>
          <w:sz w:val="32"/>
          <w:szCs w:val="32"/>
        </w:rPr>
        <w:t>“体育道德风尚奖代表团”按报名代表团总数的20%评选、“优秀运动员”按各代表团运动员人数的10%评选、“优秀教练员”按各代表团教练员总数的20%评选、“优秀裁判员”按各项目裁判员人数的20%评选</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五、奖励办法</w:t>
      </w:r>
    </w:p>
    <w:p>
      <w:pPr>
        <w:spacing w:line="338" w:lineRule="auto"/>
        <w:ind w:firstLine="627" w:firstLineChars="196"/>
        <w:rPr>
          <w:rFonts w:eastAsia="仿宋_GB2312"/>
          <w:sz w:val="32"/>
          <w:szCs w:val="32"/>
        </w:rPr>
      </w:pPr>
      <w:r>
        <w:rPr>
          <w:rFonts w:hint="eastAsia" w:eastAsia="仿宋_GB2312"/>
          <w:sz w:val="32"/>
          <w:szCs w:val="32"/>
        </w:rPr>
        <w:t>（一）获得“体育道德风尚奖”的代表队，授予牌匾；</w:t>
      </w:r>
    </w:p>
    <w:p>
      <w:pPr>
        <w:spacing w:line="338" w:lineRule="auto"/>
        <w:ind w:firstLine="627" w:firstLineChars="196"/>
        <w:rPr>
          <w:rFonts w:eastAsia="仿宋_GB2312"/>
          <w:sz w:val="32"/>
          <w:szCs w:val="32"/>
        </w:rPr>
      </w:pPr>
      <w:r>
        <w:rPr>
          <w:rFonts w:hint="eastAsia" w:eastAsia="仿宋_GB2312"/>
          <w:sz w:val="32"/>
          <w:szCs w:val="32"/>
        </w:rPr>
        <w:t>（二）获得“体育道德风尚奖”的运动员、教练员、裁判员，授予证书。</w:t>
      </w:r>
    </w:p>
    <w:p>
      <w:pPr>
        <w:widowControl/>
        <w:shd w:val="clear" w:color="auto" w:fill="FFFFFF"/>
        <w:spacing w:before="100" w:beforeAutospacing="1" w:after="100" w:afterAutospacing="1"/>
        <w:rPr>
          <w:rFonts w:ascii="黑体" w:eastAsia="黑体"/>
          <w:sz w:val="32"/>
          <w:szCs w:val="32"/>
        </w:rPr>
      </w:pPr>
      <w:r>
        <w:rPr>
          <w:rFonts w:hint="eastAsia" w:ascii="黑体" w:eastAsia="黑体"/>
          <w:sz w:val="32"/>
          <w:szCs w:val="32"/>
        </w:rPr>
        <w:t>六、本办法最终解释权为主办单位。</w:t>
      </w: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hint="default" w:ascii="Times New Roman" w:hAnsi="Times New Roman" w:eastAsia="方正小标宋简体"/>
          <w:b w:val="0"/>
          <w:bCs/>
          <w:sz w:val="36"/>
          <w:szCs w:val="36"/>
        </w:rPr>
      </w:pPr>
      <w:r>
        <w:rPr>
          <w:rFonts w:ascii="Times New Roman" w:hAnsi="方正小标宋简体" w:eastAsia="方正小标宋简体"/>
          <w:b w:val="0"/>
          <w:sz w:val="36"/>
          <w:szCs w:val="36"/>
        </w:rPr>
        <w:t>运</w:t>
      </w:r>
      <w:r>
        <w:rPr>
          <w:rFonts w:ascii="Times New Roman" w:hAnsi="Times New Roman" w:eastAsia="方正小标宋简体"/>
          <w:b w:val="0"/>
          <w:sz w:val="36"/>
          <w:szCs w:val="36"/>
        </w:rPr>
        <w:t xml:space="preserve"> </w:t>
      </w:r>
      <w:r>
        <w:rPr>
          <w:rFonts w:ascii="Times New Roman" w:hAnsi="方正小标宋简体" w:eastAsia="方正小标宋简体"/>
          <w:b w:val="0"/>
          <w:sz w:val="36"/>
          <w:szCs w:val="36"/>
        </w:rPr>
        <w:t>动</w:t>
      </w:r>
      <w:r>
        <w:rPr>
          <w:rFonts w:ascii="Times New Roman" w:hAnsi="Times New Roman" w:eastAsia="方正小标宋简体"/>
          <w:b w:val="0"/>
          <w:sz w:val="36"/>
          <w:szCs w:val="36"/>
        </w:rPr>
        <w:t xml:space="preserve"> </w:t>
      </w:r>
      <w:r>
        <w:rPr>
          <w:rFonts w:ascii="Times New Roman" w:hAnsi="方正小标宋简体" w:eastAsia="方正小标宋简体"/>
          <w:b w:val="0"/>
          <w:sz w:val="36"/>
          <w:szCs w:val="36"/>
        </w:rPr>
        <w:t>员</w:t>
      </w:r>
      <w:r>
        <w:rPr>
          <w:rFonts w:ascii="Times New Roman" w:hAnsi="Times New Roman" w:eastAsia="方正小标宋简体"/>
          <w:b w:val="0"/>
          <w:sz w:val="36"/>
          <w:szCs w:val="36"/>
        </w:rPr>
        <w:t xml:space="preserve"> </w:t>
      </w:r>
      <w:r>
        <w:rPr>
          <w:rFonts w:ascii="Times New Roman" w:hAnsi="方正小标宋简体" w:eastAsia="方正小标宋简体"/>
          <w:b w:val="0"/>
          <w:sz w:val="36"/>
          <w:szCs w:val="36"/>
        </w:rPr>
        <w:t>守</w:t>
      </w:r>
      <w:r>
        <w:rPr>
          <w:rFonts w:ascii="Times New Roman" w:hAnsi="Times New Roman" w:eastAsia="方正小标宋简体"/>
          <w:b w:val="0"/>
          <w:sz w:val="36"/>
          <w:szCs w:val="36"/>
        </w:rPr>
        <w:t xml:space="preserve"> </w:t>
      </w:r>
      <w:r>
        <w:rPr>
          <w:rFonts w:ascii="Times New Roman" w:hAnsi="方正小标宋简体" w:eastAsia="方正小标宋简体"/>
          <w:b w:val="0"/>
          <w:sz w:val="36"/>
          <w:szCs w:val="36"/>
        </w:rPr>
        <w:t>则</w:t>
      </w:r>
    </w:p>
    <w:p>
      <w:pPr>
        <w:spacing w:line="520" w:lineRule="exact"/>
        <w:ind w:firstLine="600" w:firstLineChars="200"/>
        <w:rPr>
          <w:rFonts w:ascii="微软雅黑" w:hAnsi="微软雅黑" w:eastAsia="微软雅黑" w:cs="宋体"/>
          <w:color w:val="2B2B2B"/>
          <w:kern w:val="0"/>
          <w:sz w:val="30"/>
          <w:szCs w:val="30"/>
        </w:rPr>
      </w:pP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一、拥护中国共产党，热爱社会主义祖国，热爱体育事业，勇攀高峰，为国争光。</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二、刻苦训练，钻研业务，尊重教练，认真完成训练任务。</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三、赛出风格、赛出水平，胜不骄、败不馁，服从裁判、尊重对手、尊重观众、文明参赛。</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四、不吸烟、不喝酒，不允许进网吧、游戏厅等营业性场所。</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五、遵守大赛组委会的各项规定，做到行动统一，步调一致，衣着整洁大方。</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六、遵守作息时间，服从住宿管理，按时休息，不得吵闹喧哗，影响他人。不得私自外出，如需外出需提前向领队教练请假说明。</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七、团结友爱，关心集体，勤俭节约，爱护公物，敢于同不良倾向作斗争。</w:t>
      </w:r>
    </w:p>
    <w:p>
      <w:pPr>
        <w:pStyle w:val="2"/>
        <w:spacing w:before="0" w:after="0" w:line="560" w:lineRule="exact"/>
        <w:jc w:val="center"/>
        <w:rPr>
          <w:rFonts w:hint="default" w:ascii="Times New Roman" w:hAnsi="方正小标宋简体" w:eastAsia="方正小标宋简体"/>
          <w:sz w:val="36"/>
          <w:szCs w:val="36"/>
        </w:rPr>
      </w:pP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ascii="Times New Roman" w:hAnsi="方正小标宋简体" w:eastAsia="方正小标宋简体"/>
          <w:b w:val="0"/>
          <w:sz w:val="36"/>
          <w:szCs w:val="36"/>
        </w:rPr>
      </w:pPr>
    </w:p>
    <w:p>
      <w:pPr>
        <w:pStyle w:val="2"/>
        <w:spacing w:before="0" w:after="0" w:line="560" w:lineRule="exact"/>
        <w:jc w:val="center"/>
        <w:rPr>
          <w:rFonts w:hint="default" w:ascii="Times New Roman" w:hAnsi="方正小标宋简体" w:eastAsia="方正小标宋简体"/>
          <w:b w:val="0"/>
          <w:bCs/>
          <w:sz w:val="36"/>
          <w:szCs w:val="36"/>
        </w:rPr>
      </w:pPr>
      <w:r>
        <w:rPr>
          <w:rFonts w:ascii="Times New Roman" w:hAnsi="方正小标宋简体" w:eastAsia="方正小标宋简体"/>
          <w:b w:val="0"/>
          <w:sz w:val="36"/>
          <w:szCs w:val="36"/>
        </w:rPr>
        <w:t>教 练 员 守 则</w:t>
      </w:r>
      <w:bookmarkEnd w:id="10"/>
    </w:p>
    <w:p>
      <w:pPr>
        <w:spacing w:line="520" w:lineRule="exact"/>
        <w:ind w:firstLine="640" w:firstLineChars="200"/>
        <w:rPr>
          <w:rFonts w:ascii="方正小标宋简体" w:hAnsi="宋体" w:eastAsia="方正小标宋简体"/>
          <w:sz w:val="32"/>
          <w:szCs w:val="36"/>
        </w:rPr>
      </w:pPr>
      <w:r>
        <w:rPr>
          <w:rFonts w:ascii="黑体" w:eastAsia="黑体"/>
          <w:sz w:val="32"/>
          <w:szCs w:val="32"/>
        </w:rPr>
        <w:t> </w:t>
      </w:r>
    </w:p>
    <w:p>
      <w:pPr>
        <w:spacing w:line="360" w:lineRule="auto"/>
        <w:ind w:firstLine="640" w:firstLineChars="200"/>
        <w:rPr>
          <w:rFonts w:ascii="仿宋_GB2312" w:hAnsi="微软雅黑" w:eastAsia="仿宋_GB2312" w:cs="宋体"/>
          <w:color w:val="2B2B2B"/>
          <w:kern w:val="0"/>
          <w:sz w:val="30"/>
          <w:szCs w:val="30"/>
        </w:rPr>
      </w:pPr>
      <w:r>
        <w:rPr>
          <w:rFonts w:hint="eastAsia" w:ascii="仿宋_GB2312" w:hAnsi="宋体" w:eastAsia="仿宋_GB2312"/>
          <w:sz w:val="32"/>
          <w:szCs w:val="36"/>
        </w:rPr>
        <w:t>一</w:t>
      </w:r>
      <w:r>
        <w:rPr>
          <w:rFonts w:hint="eastAsia" w:ascii="仿宋_GB2312" w:hAnsi="微软雅黑" w:eastAsia="仿宋_GB2312" w:cs="宋体"/>
          <w:color w:val="2B2B2B"/>
          <w:kern w:val="0"/>
          <w:sz w:val="30"/>
          <w:szCs w:val="30"/>
        </w:rPr>
        <w:t>、拥护中国共产党，热爱社会主义祖国，忠诚体育事业，培养优秀的运动员。</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二、从难从严，从实践出发，进行科学训练，认真制定教案，努力完成训练计划。</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三、做好赛前准备和赛场指挥，赛后认真总结。</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四、学习政治理论和体育科学技术，刻苦钻研业务，不断创新。</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五、严格管理教育，加强政治思想工作，关心运动员全面发展。</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六、发扬民主，爱护运动员，不准打骂和侮辱人格。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七、以事业为重，处理好工作、学习和家务的关系。</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八、坚持真理，发扬正气，在训练、学习、生活等方面做运动员的表率。</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九、教练员之间要互相学习、互相支持，团结协助。</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十、遵纪守法，维护社会公德，执行各项规章制度。</w:t>
      </w:r>
    </w:p>
    <w:p>
      <w:pPr>
        <w:spacing w:line="520" w:lineRule="exact"/>
        <w:ind w:firstLine="600" w:firstLineChars="200"/>
        <w:rPr>
          <w:rFonts w:ascii="微软雅黑" w:hAnsi="微软雅黑" w:eastAsia="微软雅黑" w:cs="宋体"/>
          <w:color w:val="2B2B2B"/>
          <w:kern w:val="0"/>
          <w:sz w:val="30"/>
          <w:szCs w:val="30"/>
        </w:rPr>
      </w:pPr>
      <w:r>
        <w:rPr>
          <w:rFonts w:ascii="微软雅黑" w:hAnsi="微软雅黑" w:eastAsia="微软雅黑" w:cs="宋体"/>
          <w:color w:val="2B2B2B"/>
          <w:kern w:val="0"/>
          <w:sz w:val="30"/>
          <w:szCs w:val="30"/>
        </w:rPr>
        <w:t> </w:t>
      </w:r>
    </w:p>
    <w:p>
      <w:pPr>
        <w:spacing w:line="520" w:lineRule="exact"/>
        <w:ind w:firstLine="600" w:firstLineChars="200"/>
        <w:rPr>
          <w:rFonts w:ascii="微软雅黑" w:hAnsi="微软雅黑" w:eastAsia="微软雅黑" w:cs="宋体"/>
          <w:color w:val="2B2B2B"/>
          <w:kern w:val="0"/>
          <w:sz w:val="30"/>
          <w:szCs w:val="30"/>
        </w:rPr>
      </w:pPr>
    </w:p>
    <w:p>
      <w:pPr>
        <w:spacing w:line="520" w:lineRule="exact"/>
        <w:ind w:firstLine="640" w:firstLineChars="200"/>
        <w:rPr>
          <w:rFonts w:ascii="方正小标宋简体" w:hAnsi="宋体" w:eastAsia="方正小标宋简体"/>
          <w:sz w:val="32"/>
          <w:szCs w:val="36"/>
        </w:rPr>
      </w:pPr>
    </w:p>
    <w:p>
      <w:pPr>
        <w:pStyle w:val="2"/>
        <w:spacing w:before="0" w:after="0" w:line="560" w:lineRule="exact"/>
        <w:jc w:val="center"/>
        <w:rPr>
          <w:rFonts w:hint="default" w:ascii="Times New Roman" w:hAnsi="方正小标宋简体" w:eastAsia="方正小标宋简体"/>
          <w:sz w:val="36"/>
          <w:szCs w:val="36"/>
        </w:rPr>
      </w:pPr>
      <w:bookmarkStart w:id="11" w:name="_Toc369589839"/>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裁 判 员 守 则</w:t>
      </w:r>
      <w:bookmarkEnd w:id="11"/>
    </w:p>
    <w:p>
      <w:pPr>
        <w:spacing w:line="520" w:lineRule="exact"/>
        <w:ind w:firstLine="640" w:firstLineChars="200"/>
        <w:rPr>
          <w:rFonts w:ascii="方正小标宋简体" w:hAnsi="宋体" w:eastAsia="方正小标宋简体"/>
          <w:sz w:val="32"/>
          <w:szCs w:val="36"/>
        </w:rPr>
      </w:pPr>
      <w:r>
        <w:rPr>
          <w:rFonts w:eastAsia="黑体"/>
          <w:b/>
          <w:sz w:val="32"/>
        </w:rPr>
        <w:t> </w:t>
      </w:r>
    </w:p>
    <w:p>
      <w:pPr>
        <w:spacing w:line="360" w:lineRule="auto"/>
        <w:ind w:firstLine="640" w:firstLineChars="200"/>
        <w:rPr>
          <w:rFonts w:ascii="仿宋_GB2312" w:hAnsi="微软雅黑" w:eastAsia="仿宋_GB2312" w:cs="宋体"/>
          <w:color w:val="2B2B2B"/>
          <w:kern w:val="0"/>
          <w:sz w:val="30"/>
          <w:szCs w:val="30"/>
        </w:rPr>
      </w:pPr>
      <w:r>
        <w:rPr>
          <w:rFonts w:hint="eastAsia" w:ascii="仿宋_GB2312" w:hAnsi="宋体" w:eastAsia="仿宋_GB2312"/>
          <w:sz w:val="32"/>
          <w:szCs w:val="36"/>
        </w:rPr>
        <w:t>一</w:t>
      </w:r>
      <w:r>
        <w:rPr>
          <w:rFonts w:hint="eastAsia" w:ascii="仿宋_GB2312" w:hAnsi="微软雅黑" w:eastAsia="仿宋_GB2312" w:cs="宋体"/>
          <w:color w:val="2B2B2B"/>
          <w:kern w:val="0"/>
          <w:sz w:val="30"/>
          <w:szCs w:val="30"/>
        </w:rPr>
        <w:t>、拥护中国共产党，热爱社会主义祖国，热爱体育事业，热心体育竞赛裁判工作。</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二、努力钻研业务，精通本项规则和裁判法，积极参加实践，不断提高业务水平。严格履行裁判员的职责，做到严肃、认真、公正、准确，为大会服务。</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三、作风正派，不徇私情，坚持原则，敢于同不良倾向作斗争。</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四、裁判员之间互相学习、互相尊重、互相支持，加强团结，不搞宗派活动。</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五、服从领导，遵守纪律，执行任务时精神饱满，服装整洁，仪表大方。</w:t>
      </w:r>
    </w:p>
    <w:p>
      <w:pPr>
        <w:spacing w:line="520" w:lineRule="exact"/>
        <w:ind w:firstLine="600" w:firstLineChars="200"/>
        <w:rPr>
          <w:rFonts w:ascii="微软雅黑" w:hAnsi="微软雅黑" w:eastAsia="微软雅黑" w:cs="宋体"/>
          <w:color w:val="2B2B2B"/>
          <w:kern w:val="0"/>
          <w:sz w:val="30"/>
          <w:szCs w:val="30"/>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全国学生体育竞赛纪律处罚规定</w:t>
      </w:r>
    </w:p>
    <w:p>
      <w:pPr>
        <w:widowControl/>
        <w:shd w:val="clear" w:color="auto" w:fill="FFFFFF"/>
        <w:spacing w:line="516" w:lineRule="atLeast"/>
        <w:jc w:val="center"/>
        <w:rPr>
          <w:rFonts w:hint="eastAsia" w:ascii="微软雅黑" w:hAnsi="微软雅黑" w:eastAsia="微软雅黑" w:cs="宋体"/>
          <w:b/>
          <w:bCs/>
          <w:color w:val="2B2B2B"/>
          <w:kern w:val="0"/>
          <w:sz w:val="30"/>
          <w:szCs w:val="30"/>
        </w:rPr>
      </w:pPr>
      <w:r>
        <w:rPr>
          <w:rFonts w:hint="eastAsia" w:ascii="微软雅黑" w:hAnsi="微软雅黑" w:eastAsia="微软雅黑" w:cs="宋体"/>
          <w:b/>
          <w:bCs/>
          <w:color w:val="2B2B2B"/>
          <w:kern w:val="0"/>
          <w:sz w:val="30"/>
          <w:szCs w:val="30"/>
          <w:lang w:val="en-US" w:eastAsia="zh-CN"/>
        </w:rPr>
        <w:t xml:space="preserve">第一章 </w:t>
      </w:r>
      <w:r>
        <w:rPr>
          <w:rFonts w:hint="eastAsia" w:ascii="微软雅黑" w:hAnsi="微软雅黑" w:eastAsia="微软雅黑" w:cs="宋体"/>
          <w:b/>
          <w:bCs/>
          <w:color w:val="2B2B2B"/>
          <w:kern w:val="0"/>
          <w:sz w:val="30"/>
          <w:szCs w:val="30"/>
        </w:rPr>
        <w:t>总则</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第一条 为了规范和维护全国性学生体育比赛健康发展，维护运动员、教练员、裁判员以及运动队的合法权益，依据全国学生体育比赛活动“团结、奋进、文明、育人”的宗旨，体现公平竞争的原则，保证全国性学生体育比赛各项活动的顺利进行，特制定本规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第二条 本规定适用于每年由中国大学生体育协会、中国中学生体育协会及下属各单项分会所主办或协办的全国大学生、中学生体育竞赛。</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第三条 本规定由教育部学生体育协会联合秘书处制定、由中国大学生体育协会、中国中学生体育协会及下属各单项分会实施；对违规、违纪的处罚规定坚持教育与处罚相结合，遵循独立、及时、公开、公平、公正的原则。</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第四条 处罚的种类</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一、警告；</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二、通报批评；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三、停赛（停止参加赛区工作）若干场；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四、停止或取消参加比赛的资格；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五、取消比赛成绩；</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六、禁赛；</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七、取消注册资格。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以上各项处罚可单独或合并执行。</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第五条 裁判员依据各项目《规则》和比赛事实做出的临场判罚及产生的结果，不在本规定处理范围内。现场声像等资料可作为调查违纪事件的依据。</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第六条 如有触犯国家法律者，应承担相应的法律责任。</w:t>
      </w:r>
    </w:p>
    <w:p>
      <w:pPr>
        <w:widowControl/>
        <w:shd w:val="clear" w:color="auto" w:fill="FFFFFF"/>
        <w:spacing w:line="516" w:lineRule="atLeast"/>
        <w:jc w:val="center"/>
        <w:rPr>
          <w:rFonts w:hint="eastAsia"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第二章 运动队（员）违规违纪的处罚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第七条 凡运动队（员）在赛区生活、训练中有违纪或严重违反有关规定的行为；侵害赞助商权益，并造成不良影响者，经赛区组委会、比赛监督报告并经资格和纪律监督委员会核实，给予通报批评，停赛若干场，直至取消参赛资格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第八条 比赛中，凡对对方运动队（员）或其他人员出现侮辱性或暴力性违纪行为者，除临场裁判员有权立即制止或罚出场外，视其情节，对违纪运动员还将做出如下处罚：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1、取消单场比赛成绩；</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2、停赛若干场；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3、取消本次比赛资格；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 4、赛区通报批评；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5、全国通报批评；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6、停赛1—2年。</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以上处罚可单独或合并执行。</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第九条 比赛中，凡运动队出现群体性斗殴的违纪行为，视其情节，对违纪的运动队做出如下处罚：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1、取消本次比赛资格；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2、全国通报批评；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3、停赛1—2年；</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以上处罚可单独或合并执行。</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第十条 如在赛前或赛后发生上述行为，性质相同者，处罚相同。</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 第十一条 在赛区期间运动员禁止吸烟、饮酒，第一次发现给予警告批评；第二次发现给予赛区通报批评，直至取消比赛资格。</w:t>
      </w:r>
    </w:p>
    <w:p>
      <w:pPr>
        <w:widowControl/>
        <w:shd w:val="clear" w:color="auto" w:fill="FFFFFF"/>
        <w:spacing w:line="516" w:lineRule="atLeast"/>
        <w:jc w:val="center"/>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第三章 教练员、领队及工作人员违规违纪的处罚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第十二条 凡教练员、领队、工作人员在赛区生活、训练中有违纪或严重违反有关规定的行为，侵害赞助商权益，并造成不良影响者，经赛区组委会、比赛监督报告并经资格和纪律监督委员会核实，给予通报批评，停赛若干场直至取消参赛资格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第十三条 比赛中，对运动员、教练员、裁判员、工作人员或观众出现侮辱性、暴力性违纪行为者，除比赛中临场裁判员有权立即制止或罚出场外，根据其情节，对违纪的教练员、领队、工作人员还将处以如下处罚：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1、停赛若干场；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2、取消本次比赛工作资格；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3、赛区通报批评；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4、全国通报批评；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5、停止工作资格1—2年。</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以上处罚可单独或合并执行。</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第十四条 在一场比赛过程中，凡教练员、领队、工作人员到主席台、仲裁席、记录台等竞赛相关工作地点无礼质问、干扰工作者，或指责裁判员、扰乱赛场秩序者，或指挥运动员不服从裁判员者，第一次由裁判员依据规则判罚，第二次将取消本次比赛工作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第十五条 运动员在赛区发生打架斗殴、赌博等严重违纪事件，要追究教练员、领队、工作人员的责任。属于教练员、领队、工作人员管理不善的，予以赛区通报批评；属于教练员、领队、工作人员怂恿或直接参与而发生的事件，给予全国通报批评，取消本次比赛工作资格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第十六条 教练员、领队及工作人员酗酒者，一经发现给予赛区通报批评，直至取消比赛工作资格。</w:t>
      </w: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 </w:t>
      </w: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第四章 裁判员违规违纪的处罚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第十七条 裁判员违犯下列竞赛纪律，应根据情节轻重，分别给予不同处理。</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（一）有下列情况之一者，赛区不予接待：</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1、未经赛区组委会同意，未按规定时间报到；</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2、不服从赛区的决定和安排。</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（二）有下列情况之一者，取消其一天裁判员资格：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1、对观众、运动队和其他人员有不礼貌行为；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2、不服从正、副裁判长或组长安排；</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3、多次错判、漏判。</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（三）有下列情况之一者，取消其该次比赛裁判资格：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1、有不利于裁判员、运动员之间团结之举；</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2、执行裁判工作有争议，未经研究定案的事宜向外泄露；</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3、重大错判、漏判累计三次。</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（四）有下列情况之一者，取消该次比赛资格并停止本年度及下一年度全国学生比赛裁判工作资格：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1、未经选派单位同意，两次不到赛区；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2、有意偏袒一方；</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3、有重大错判、漏判累计五次；</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4、赛会期间出现违纪行为；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5、不执行裁判长决定。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（五）有下列情况之一者，通报相关业务主管部门，建议撤销其裁判员称号，并终生取消裁判员资格：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1、接受运动队贿赂；</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2、不遵守赛会规定，酗酒、赌博等严重违反竞赛纪律；</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3、利用裁判职权谋取私利和小团体利益。</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（六）对违纪裁判员的处理按下列规定进行，报上级主管部门和赛区备案，并通报裁判员所属单位：</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1、对赛区不予接待的裁判员，由主办单位代表和赛区竞赛部决定；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2、取消一天裁判资格和取消本次比赛裁判资格，由正、副裁判长共同提议，仲裁委员会决定；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撤销裁判员称号、降级、停止一年、若干年和终身裁判员资格的，由正、副裁判长共同提议，仲裁委员会提出书面建议，经赛区组委会签署意见报中国大、中学生体育协会。中国大、中学生体育协会上报相关业务主管部门。</w:t>
      </w: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 </w:t>
      </w: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第五章 赛区违纪违规的处罚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第十八条 承办单位竞赛组织工作不规范，器材设备不符合标准或发生故障，没有落实赞助商权益，运动队接待工作出现严重差错等问题，严重影响比赛正常进行的，除责令整改外，对承办单位给予警告批评，直至通报批评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第十九条 承办单位必须确保赛场安全及赛场秩序。坚决禁止观众向赛场内投掷饮料瓶、杂物及可能干扰比赛的物品；坚决禁止观众擅自进入比赛场地；坚决禁止观众围堵、攻击裁判员、运动员和赛场工作人员。凡出现以上现象的赛区，给予通报批评；对于联赛承办单位整改不力的将取消该赛区的所有比赛。</w:t>
      </w:r>
    </w:p>
    <w:p>
      <w:pPr>
        <w:widowControl/>
        <w:shd w:val="clear" w:color="auto" w:fill="FFFFFF"/>
        <w:spacing w:line="516" w:lineRule="atLeast"/>
        <w:jc w:val="center"/>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第六章 运动队（员）违反资格问题的处罚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第二十条 运动队（员）资格不符合规定的，经资格和纪律监督委员会认定，取消该运动队（员）比赛资格。在比赛开始前、比赛中、比赛后认定取消比赛资格的，分别作出如下处罚：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1、在比赛开始前认定取消比赛资格的，不予补报换人；</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2、在比赛中取消比赛资格的，个人项目已取得的成绩、名次亦被取消，集体项目凡有被取消比赛资格的运动员上场参加的比赛场次，负场仍照算，胜场改作负场处理（处理办法遵照各项竞赛规则的规定）；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3、如在该项比赛结束后，已上场的运动员有被认定取消比赛资格的，则取消该运动队（员）名次、成绩，由后面的运动队（员）依次递升。</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4、对于比赛中或比赛后，上场运动员被认定取消比赛资格的，将对该运动队通报批评。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第二十一条 对冒名顶替、虚报年龄等弄虚作假的学生或学校，经资格和纪律监督委员会查实后，取消替赛和被替赛运动员的比赛资格和已取得的成绩、名次，取消替赛和被替赛运动员3年注册资格，取消替赛和被替赛运动员所在学校该项目1年的注册资格。集体项目有冒名顶替上场参赛的，取消该队所有比赛成绩，取消该校该项目1年的注册资格。</w:t>
      </w:r>
    </w:p>
    <w:p>
      <w:pPr>
        <w:widowControl/>
        <w:shd w:val="clear" w:color="auto" w:fill="FFFFFF"/>
        <w:spacing w:line="516" w:lineRule="atLeast"/>
        <w:jc w:val="center"/>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第七章 兴奋剂、弃权、罢赛、拒绝退场、拒绝领奖等的处罚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第二十二条 对于运动员服用兴奋剂的处罚，除按照国家体育总局1998年12月31日发布的《中华人民共和国体育总局令》（1号令）执行外，将终身禁止参加由中国大学生体育协会、中国中学生体育协会主办和批准的比赛。</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第二十三条 凡无故弃权的，以前赛项获得的成绩无效，并取消其参加以后项目的比赛资格，情节严重者取消该运动队（员）1年注册资格。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第二十四条 无论出于何种情况，教练员、运动队（员）在场上不服从裁判判决的，在裁判员宣布继续比赛后，仍不恢复比赛，致使比赛延误或中断超过5分钟的，即判为罢赛。罢赛运动队（员）将视情节取消所有比赛成绩；取消该运动队（员）1年注册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第二十五条 运动员在比赛结束后出现拒绝退场、拒绝领奖的行为，其处罚等同于罢赛。</w:t>
      </w:r>
    </w:p>
    <w:p>
      <w:pPr>
        <w:widowControl/>
        <w:shd w:val="clear" w:color="auto" w:fill="FFFFFF"/>
        <w:spacing w:line="516" w:lineRule="atLeast"/>
        <w:jc w:val="center"/>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第八章 其他违规违纪的处罚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第二十六条 为防止比赛双方搞交易，预谋胜负或不思进取消极比赛的运动队（员），并经仲裁委员会多次提醒仍然不求获胜的，经仲裁委员会及资格和纪律监督委员会审查认定，属于不正常比赛范围的（不必具有幕后交易的证据），判该场比赛无效，双方均以负场计分。消极比赛的运动队（员）将视情节取消所有比赛成绩；取消该运动队（员）1年注册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第二十七条 凡衣着、仪表不整，不遵守社会公共秩序，不遵守赛区规定，第一次发现给予警告，责令立即纠正；第二次发现给予赛区通报批评。</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第二十八条 凡损坏公物和场馆设备者，须照价赔偿以及相关经济损失；有意损坏者，除照价赔偿外还要追加罚款。</w:t>
      </w:r>
    </w:p>
    <w:p>
      <w:pPr>
        <w:widowControl/>
        <w:shd w:val="clear" w:color="auto" w:fill="FFFFFF"/>
        <w:spacing w:line="516" w:lineRule="atLeast"/>
        <w:jc w:val="center"/>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第九章 纪律的执行机构及程序</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第二十九条 比赛组委会下设的资格和纪律监督委员会将在比赛期间监督赛区的各种违纪行为，并接受与此相关的申诉、投诉。比赛组委会下设的仲裁委员会接受各运动队对裁判员不公正的判决提出的申诉、投诉。</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第三十条 任何运动队或个人提出申诉时，须向资格和纪律监督委员会或仲裁委员会交纳有领队签字的申诉书及申诉费2000元。胜诉退还申诉费，败诉申诉费上交赛会组委会。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第三十一条 资格和纪律监督委员会或仲裁委员会在接到比赛监督、仲裁、赛区竞赛负责人、裁判员赛后24小时内上交的书面报告或运动队在赛风赛纪方面的书面投诉后，依据本条例，在经过必要的调查、认定事实和取得相关证据材料的基础上，在最短的时间内提出处理意见，报组委会批准后予以执行。处罚决定由赛会主办单位发布。对严重的违纪违规而未书面报告的事件，组委会在核实违纪违规情况后，有权做出必要的处罚和追加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第三十二条 与竞赛无直接关系的违规违纪行为由组委会会同有关部门进行处理；触犯法律或社会治安管理条例者，由司法机关处理，肇事者自行承担相应的法律责任。</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第三十三条 比赛组委会为比赛的最高领导机构，其在比赛期间做出的相关决定为最终裁定。</w:t>
      </w:r>
    </w:p>
    <w:p>
      <w:pPr>
        <w:spacing w:line="360" w:lineRule="auto"/>
        <w:ind w:firstLine="600" w:firstLineChars="200"/>
        <w:rPr>
          <w:rFonts w:ascii="微软雅黑" w:hAnsi="微软雅黑" w:eastAsia="微软雅黑" w:cs="宋体"/>
          <w:b/>
          <w:bCs/>
          <w:color w:val="2B2B2B"/>
          <w:kern w:val="0"/>
          <w:sz w:val="30"/>
          <w:szCs w:val="30"/>
        </w:rPr>
      </w:pPr>
    </w:p>
    <w:p>
      <w:pPr>
        <w:widowControl/>
        <w:shd w:val="clear" w:color="auto" w:fill="FFFFFF"/>
        <w:spacing w:line="516" w:lineRule="atLeast"/>
        <w:jc w:val="center"/>
        <w:rPr>
          <w:rFonts w:ascii="微软雅黑" w:hAnsi="微软雅黑" w:eastAsia="微软雅黑" w:cs="宋体"/>
          <w:color w:val="2B2B2B"/>
          <w:kern w:val="0"/>
          <w:sz w:val="30"/>
          <w:szCs w:val="30"/>
        </w:rPr>
      </w:pPr>
      <w:r>
        <w:rPr>
          <w:rFonts w:hint="eastAsia" w:ascii="微软雅黑" w:hAnsi="微软雅黑" w:eastAsia="微软雅黑" w:cs="宋体"/>
          <w:b/>
          <w:bCs/>
          <w:color w:val="2B2B2B"/>
          <w:kern w:val="0"/>
          <w:sz w:val="30"/>
          <w:szCs w:val="30"/>
        </w:rPr>
        <w:t>第十章 附 则</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第三十四条 中国大学生体育协会各单项分会、中国中学生体育协会各单项分会可以根据本规定制订相关办法或具体实施细则，并报教育部学生体育协会联合秘书处审核、备案后执行。</w:t>
      </w:r>
    </w:p>
    <w:p>
      <w:pPr>
        <w:spacing w:line="360" w:lineRule="auto"/>
        <w:ind w:firstLine="600" w:firstLineChars="200"/>
        <w:rPr>
          <w:rFonts w:ascii="仿宋_GB2312" w:hAnsi="微软雅黑" w:eastAsia="仿宋_GB2312" w:cs="宋体"/>
          <w:color w:val="2B2B2B"/>
          <w:kern w:val="0"/>
          <w:sz w:val="30"/>
          <w:szCs w:val="30"/>
        </w:rPr>
      </w:pP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第三十五条 本规定未能详列的违规违纪行为，中国大学生体育协会、中国中学生体育协会及下属单项分会可参照本规定与之相类似的条款或视其行为的性质及危害结果予以处罚。</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第三十六条 受通报批评以上处分的运动员、教练员、裁判员、工作人员，取消参加比赛各项评奖活动的资格。</w:t>
      </w:r>
    </w:p>
    <w:p>
      <w:pPr>
        <w:spacing w:line="360" w:lineRule="auto"/>
        <w:ind w:firstLine="600" w:firstLineChars="200"/>
        <w:rPr>
          <w:rFonts w:ascii="仿宋_GB2312" w:hAnsi="微软雅黑" w:eastAsia="仿宋_GB2312" w:cs="宋体"/>
          <w:color w:val="2B2B2B"/>
          <w:kern w:val="0"/>
          <w:sz w:val="30"/>
          <w:szCs w:val="30"/>
        </w:rPr>
      </w:pPr>
      <w:r>
        <w:rPr>
          <w:rFonts w:hint="eastAsia" w:ascii="仿宋_GB2312" w:hAnsi="微软雅黑" w:eastAsia="仿宋_GB2312" w:cs="宋体"/>
          <w:color w:val="2B2B2B"/>
          <w:kern w:val="0"/>
          <w:sz w:val="30"/>
          <w:szCs w:val="30"/>
        </w:rPr>
        <w:t>第三十七条 本规定解释权属教育部学生体育协会联合秘书处。</w:t>
      </w:r>
    </w:p>
    <w:p>
      <w:pPr>
        <w:spacing w:line="360" w:lineRule="auto"/>
        <w:ind w:firstLine="600" w:firstLineChars="200"/>
        <w:rPr>
          <w:rFonts w:ascii="微软雅黑" w:hAnsi="微软雅黑" w:eastAsia="微软雅黑" w:cs="宋体"/>
          <w:color w:val="2B2B2B"/>
          <w:kern w:val="0"/>
          <w:sz w:val="30"/>
          <w:szCs w:val="30"/>
        </w:rPr>
      </w:pPr>
      <w:r>
        <w:rPr>
          <w:rFonts w:hint="eastAsia" w:ascii="仿宋_GB2312" w:hAnsi="微软雅黑" w:eastAsia="仿宋_GB2312" w:cs="宋体"/>
          <w:color w:val="2B2B2B"/>
          <w:kern w:val="0"/>
          <w:sz w:val="30"/>
          <w:szCs w:val="30"/>
        </w:rPr>
        <w:t>第三十八条 本规定自公布之日起生效</w:t>
      </w:r>
      <w:r>
        <w:rPr>
          <w:rFonts w:hint="eastAsia" w:ascii="微软雅黑" w:hAnsi="微软雅黑" w:eastAsia="微软雅黑" w:cs="宋体"/>
          <w:color w:val="2B2B2B"/>
          <w:kern w:val="0"/>
          <w:sz w:val="30"/>
          <w:szCs w:val="30"/>
        </w:rPr>
        <w:t>。</w:t>
      </w:r>
    </w:p>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ascii="黑体" w:eastAsia="黑体"/>
          <w:sz w:val="32"/>
          <w:szCs w:val="32"/>
        </w:rPr>
      </w:pPr>
    </w:p>
    <w:p>
      <w:pPr>
        <w:spacing w:line="520" w:lineRule="exact"/>
        <w:ind w:firstLine="640" w:firstLineChars="200"/>
        <w:rPr>
          <w:rFonts w:hint="eastAsia" w:ascii="黑体" w:eastAsia="黑体"/>
          <w:sz w:val="32"/>
          <w:szCs w:val="32"/>
          <w:lang w:eastAsia="zh-CN"/>
        </w:rPr>
      </w:pPr>
      <w:r>
        <w:rPr>
          <w:rFonts w:hint="eastAsia" w:ascii="黑体" w:eastAsia="黑体"/>
          <w:sz w:val="32"/>
          <w:szCs w:val="32"/>
          <w:lang w:eastAsia="zh-CN"/>
        </w:rPr>
        <w:t>、</w:t>
      </w:r>
    </w:p>
    <w:p>
      <w:pPr>
        <w:spacing w:line="520" w:lineRule="exact"/>
        <w:ind w:firstLine="640" w:firstLineChars="200"/>
        <w:rPr>
          <w:rFonts w:hint="eastAsia" w:ascii="黑体" w:eastAsia="黑体"/>
          <w:sz w:val="32"/>
          <w:szCs w:val="32"/>
          <w:lang w:eastAsia="zh-CN"/>
        </w:rPr>
      </w:pPr>
    </w:p>
    <w:p>
      <w:pPr>
        <w:spacing w:line="520" w:lineRule="exact"/>
        <w:ind w:firstLine="640" w:firstLineChars="200"/>
        <w:rPr>
          <w:rFonts w:ascii="黑体" w:eastAsia="黑体"/>
          <w:sz w:val="32"/>
          <w:szCs w:val="32"/>
        </w:rPr>
      </w:pPr>
    </w:p>
    <w:p/>
    <w:p>
      <w:pPr>
        <w:pStyle w:val="2"/>
        <w:spacing w:before="0" w:after="0" w:line="560" w:lineRule="exact"/>
        <w:jc w:val="center"/>
        <w:rPr>
          <w:rFonts w:hint="default" w:ascii="Times New Roman" w:hAnsi="方正小标宋简体" w:eastAsia="方正小标宋简体"/>
          <w:b w:val="0"/>
          <w:sz w:val="36"/>
          <w:szCs w:val="36"/>
        </w:rPr>
      </w:pPr>
      <w:r>
        <w:rPr>
          <w:rFonts w:ascii="Times New Roman" w:hAnsi="方正小标宋简体" w:eastAsia="方正小标宋简体"/>
          <w:b w:val="0"/>
          <w:sz w:val="36"/>
          <w:szCs w:val="36"/>
        </w:rPr>
        <w:t>各代表团团部人员名单</w:t>
      </w:r>
    </w:p>
    <w:p>
      <w:pPr>
        <w:jc w:val="center"/>
        <w:rPr>
          <w:rFonts w:ascii="黑体" w:hAnsi="黑体" w:eastAsia="黑体"/>
          <w:b/>
          <w:sz w:val="40"/>
          <w:szCs w:val="32"/>
        </w:rPr>
      </w:pPr>
    </w:p>
    <w:p>
      <w:pPr>
        <w:jc w:val="center"/>
        <w:rPr>
          <w:rFonts w:ascii="黑体" w:hAnsi="黑体" w:eastAsia="黑体"/>
          <w:sz w:val="40"/>
          <w:szCs w:val="32"/>
        </w:rPr>
      </w:pPr>
      <w:r>
        <w:rPr>
          <w:rFonts w:hint="eastAsia" w:ascii="黑体" w:hAnsi="黑体" w:eastAsia="黑体"/>
          <w:sz w:val="40"/>
          <w:szCs w:val="32"/>
        </w:rPr>
        <w:t>西安</w:t>
      </w:r>
      <w:r>
        <w:rPr>
          <w:rFonts w:ascii="黑体" w:hAnsi="黑体" w:eastAsia="黑体"/>
          <w:sz w:val="40"/>
          <w:szCs w:val="32"/>
        </w:rPr>
        <w:t>市</w:t>
      </w:r>
    </w:p>
    <w:p>
      <w:pPr>
        <w:rPr>
          <w:rFonts w:eastAsia="仿宋_GB2312"/>
          <w:sz w:val="32"/>
          <w:szCs w:val="32"/>
        </w:rPr>
      </w:pPr>
      <w:r>
        <w:rPr>
          <w:rFonts w:eastAsia="仿宋_GB2312"/>
          <w:sz w:val="32"/>
          <w:szCs w:val="32"/>
        </w:rPr>
        <w:t>名誉团长</w:t>
      </w:r>
      <w:r>
        <w:rPr>
          <w:rFonts w:hint="eastAsia" w:eastAsia="仿宋_GB2312"/>
          <w:sz w:val="32"/>
          <w:szCs w:val="32"/>
        </w:rPr>
        <w:t xml:space="preserve">：李颖科 </w:t>
      </w:r>
    </w:p>
    <w:p>
      <w:pPr>
        <w:rPr>
          <w:rFonts w:eastAsia="仿宋_GB2312"/>
          <w:sz w:val="32"/>
          <w:szCs w:val="32"/>
        </w:rPr>
      </w:pPr>
      <w:r>
        <w:rPr>
          <w:rFonts w:eastAsia="仿宋_GB2312"/>
          <w:sz w:val="32"/>
          <w:szCs w:val="32"/>
        </w:rPr>
        <w:t>团</w:t>
      </w:r>
      <w:r>
        <w:rPr>
          <w:rFonts w:hint="eastAsia" w:eastAsia="仿宋_GB2312"/>
          <w:sz w:val="32"/>
          <w:szCs w:val="32"/>
        </w:rPr>
        <w:t xml:space="preserve">    </w:t>
      </w:r>
      <w:r>
        <w:rPr>
          <w:rFonts w:eastAsia="仿宋_GB2312"/>
          <w:sz w:val="32"/>
          <w:szCs w:val="32"/>
        </w:rPr>
        <w:t>长</w:t>
      </w:r>
      <w:r>
        <w:rPr>
          <w:rFonts w:hint="eastAsia" w:eastAsia="仿宋_GB2312"/>
          <w:sz w:val="32"/>
          <w:szCs w:val="32"/>
        </w:rPr>
        <w:t xml:space="preserve">：闫  秀                             </w:t>
      </w:r>
    </w:p>
    <w:p>
      <w:pPr>
        <w:rPr>
          <w:rFonts w:eastAsia="仿宋_GB2312"/>
          <w:sz w:val="32"/>
          <w:szCs w:val="32"/>
        </w:rPr>
      </w:pPr>
      <w:r>
        <w:rPr>
          <w:rFonts w:eastAsia="仿宋_GB2312"/>
          <w:sz w:val="32"/>
          <w:szCs w:val="32"/>
        </w:rPr>
        <w:t>副</w:t>
      </w:r>
      <w:r>
        <w:rPr>
          <w:rFonts w:hint="eastAsia" w:eastAsia="仿宋_GB2312"/>
          <w:sz w:val="32"/>
          <w:szCs w:val="32"/>
        </w:rPr>
        <w:t xml:space="preserve"> </w:t>
      </w:r>
      <w:r>
        <w:rPr>
          <w:rFonts w:eastAsia="仿宋_GB2312"/>
          <w:sz w:val="32"/>
          <w:szCs w:val="32"/>
        </w:rPr>
        <w:t>团</w:t>
      </w:r>
      <w:r>
        <w:rPr>
          <w:rFonts w:hint="eastAsia" w:eastAsia="仿宋_GB2312"/>
          <w:sz w:val="32"/>
          <w:szCs w:val="32"/>
        </w:rPr>
        <w:t xml:space="preserve"> </w:t>
      </w:r>
      <w:r>
        <w:rPr>
          <w:rFonts w:eastAsia="仿宋_GB2312"/>
          <w:sz w:val="32"/>
          <w:szCs w:val="32"/>
        </w:rPr>
        <w:t>长</w:t>
      </w:r>
      <w:r>
        <w:rPr>
          <w:rFonts w:hint="eastAsia" w:eastAsia="仿宋_GB2312"/>
          <w:sz w:val="32"/>
          <w:szCs w:val="32"/>
        </w:rPr>
        <w:t>：杨新排  褚启明</w:t>
      </w:r>
    </w:p>
    <w:p>
      <w:pPr>
        <w:rPr>
          <w:rFonts w:eastAsia="仿宋_GB2312"/>
          <w:sz w:val="32"/>
          <w:szCs w:val="32"/>
        </w:rPr>
      </w:pPr>
      <w:r>
        <w:rPr>
          <w:rFonts w:eastAsia="仿宋_GB2312"/>
          <w:sz w:val="32"/>
          <w:szCs w:val="32"/>
        </w:rPr>
        <w:t>秘</w:t>
      </w:r>
      <w:r>
        <w:rPr>
          <w:rFonts w:hint="eastAsia" w:eastAsia="仿宋_GB2312"/>
          <w:sz w:val="32"/>
          <w:szCs w:val="32"/>
        </w:rPr>
        <w:t xml:space="preserve"> </w:t>
      </w:r>
      <w:r>
        <w:rPr>
          <w:rFonts w:eastAsia="仿宋_GB2312"/>
          <w:sz w:val="32"/>
          <w:szCs w:val="32"/>
        </w:rPr>
        <w:t>书</w:t>
      </w:r>
      <w:r>
        <w:rPr>
          <w:rFonts w:hint="eastAsia" w:eastAsia="仿宋_GB2312"/>
          <w:sz w:val="32"/>
          <w:szCs w:val="32"/>
        </w:rPr>
        <w:t xml:space="preserve"> </w:t>
      </w:r>
      <w:r>
        <w:rPr>
          <w:rFonts w:eastAsia="仿宋_GB2312"/>
          <w:sz w:val="32"/>
          <w:szCs w:val="32"/>
        </w:rPr>
        <w:t>长</w:t>
      </w:r>
      <w:r>
        <w:rPr>
          <w:rFonts w:hint="eastAsia" w:eastAsia="仿宋_GB2312"/>
          <w:sz w:val="32"/>
          <w:szCs w:val="32"/>
        </w:rPr>
        <w:t>：郭  卓</w:t>
      </w:r>
    </w:p>
    <w:p>
      <w:pPr>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谢  婷  赵  静  惠小强  熊新峰  刘  威</w:t>
      </w:r>
    </w:p>
    <w:p>
      <w:pPr>
        <w:ind w:firstLine="3402" w:firstLineChars="850"/>
        <w:rPr>
          <w:rFonts w:ascii="黑体" w:hAnsi="黑体" w:eastAsia="黑体"/>
          <w:b/>
          <w:sz w:val="40"/>
          <w:szCs w:val="32"/>
        </w:rPr>
      </w:pPr>
    </w:p>
    <w:p>
      <w:pPr>
        <w:ind w:firstLine="3402" w:firstLineChars="850"/>
        <w:rPr>
          <w:rFonts w:ascii="黑体" w:hAnsi="黑体" w:eastAsia="黑体"/>
          <w:b/>
          <w:sz w:val="40"/>
          <w:szCs w:val="32"/>
        </w:rPr>
      </w:pPr>
    </w:p>
    <w:p>
      <w:pPr>
        <w:jc w:val="center"/>
        <w:rPr>
          <w:rFonts w:ascii="黑体" w:hAnsi="黑体" w:eastAsia="黑体"/>
          <w:sz w:val="40"/>
          <w:szCs w:val="32"/>
        </w:rPr>
      </w:pPr>
      <w:r>
        <w:rPr>
          <w:rFonts w:hint="eastAsia" w:ascii="黑体" w:hAnsi="黑体" w:eastAsia="黑体"/>
          <w:sz w:val="40"/>
          <w:szCs w:val="32"/>
        </w:rPr>
        <w:t>安康市</w:t>
      </w:r>
    </w:p>
    <w:p>
      <w:pPr>
        <w:rPr>
          <w:rFonts w:eastAsia="仿宋_GB2312"/>
          <w:sz w:val="32"/>
          <w:szCs w:val="32"/>
        </w:rPr>
      </w:pPr>
      <w:r>
        <w:rPr>
          <w:rFonts w:hint="eastAsia" w:eastAsia="仿宋_GB2312"/>
          <w:sz w:val="32"/>
          <w:szCs w:val="32"/>
        </w:rPr>
        <w:t xml:space="preserve">名誉团长：孙矿玲  </w:t>
      </w:r>
    </w:p>
    <w:p>
      <w:pPr>
        <w:rPr>
          <w:rFonts w:eastAsia="仿宋_GB2312"/>
          <w:sz w:val="32"/>
          <w:szCs w:val="32"/>
        </w:rPr>
      </w:pPr>
      <w:r>
        <w:rPr>
          <w:rFonts w:hint="eastAsia" w:eastAsia="仿宋_GB2312"/>
          <w:sz w:val="32"/>
          <w:szCs w:val="32"/>
        </w:rPr>
        <w:t xml:space="preserve">团    长：马恒昌  </w:t>
      </w:r>
    </w:p>
    <w:p>
      <w:pPr>
        <w:rPr>
          <w:rFonts w:eastAsia="仿宋_GB2312"/>
          <w:sz w:val="32"/>
          <w:szCs w:val="32"/>
        </w:rPr>
      </w:pPr>
      <w:r>
        <w:rPr>
          <w:rFonts w:hint="eastAsia" w:eastAsia="仿宋_GB2312"/>
          <w:sz w:val="32"/>
          <w:szCs w:val="32"/>
        </w:rPr>
        <w:t xml:space="preserve">副 团 长：李孝满  陈复勇  </w:t>
      </w:r>
    </w:p>
    <w:p>
      <w:pPr>
        <w:rPr>
          <w:rFonts w:eastAsia="仿宋_GB2312"/>
          <w:sz w:val="32"/>
          <w:szCs w:val="32"/>
        </w:rPr>
      </w:pPr>
      <w:r>
        <w:rPr>
          <w:rFonts w:hint="eastAsia" w:eastAsia="仿宋_GB2312"/>
          <w:sz w:val="32"/>
          <w:szCs w:val="32"/>
        </w:rPr>
        <w:t xml:space="preserve">秘 书 长：周  坤  </w:t>
      </w:r>
    </w:p>
    <w:p>
      <w:pPr>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 xml:space="preserve">王  洋  陈开健  毛  军  </w:t>
      </w:r>
    </w:p>
    <w:p>
      <w:pPr>
        <w:jc w:val="center"/>
        <w:rPr>
          <w:rFonts w:hint="eastAsia" w:eastAsia="仿宋_GB2312"/>
          <w:sz w:val="32"/>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宝鸡市</w:t>
      </w:r>
    </w:p>
    <w:p>
      <w:pPr>
        <w:rPr>
          <w:rFonts w:hint="eastAsia" w:eastAsia="仿宋_GB2312"/>
          <w:sz w:val="32"/>
          <w:szCs w:val="32"/>
        </w:rPr>
      </w:pPr>
    </w:p>
    <w:p>
      <w:pPr>
        <w:rPr>
          <w:rFonts w:eastAsia="仿宋_GB2312"/>
          <w:sz w:val="32"/>
          <w:szCs w:val="32"/>
        </w:rPr>
      </w:pPr>
      <w:r>
        <w:rPr>
          <w:rFonts w:hint="eastAsia" w:eastAsia="仿宋_GB2312"/>
          <w:sz w:val="32"/>
          <w:szCs w:val="32"/>
        </w:rPr>
        <w:t>团    长：苏永兴</w:t>
      </w:r>
    </w:p>
    <w:p>
      <w:pPr>
        <w:rPr>
          <w:rFonts w:eastAsia="仿宋_GB2312"/>
          <w:sz w:val="32"/>
          <w:szCs w:val="32"/>
        </w:rPr>
      </w:pPr>
      <w:r>
        <w:rPr>
          <w:rFonts w:hint="eastAsia" w:eastAsia="仿宋_GB2312"/>
          <w:sz w:val="32"/>
          <w:szCs w:val="32"/>
        </w:rPr>
        <w:t>副 团 长：吴燕玲  王宝林</w:t>
      </w:r>
    </w:p>
    <w:p>
      <w:pPr>
        <w:rPr>
          <w:rFonts w:eastAsia="仿宋_GB2312"/>
          <w:sz w:val="32"/>
          <w:szCs w:val="32"/>
        </w:rPr>
      </w:pPr>
      <w:r>
        <w:rPr>
          <w:rFonts w:hint="eastAsia" w:eastAsia="仿宋_GB2312"/>
          <w:sz w:val="32"/>
          <w:szCs w:val="32"/>
        </w:rPr>
        <w:t>秘 书 长：陈耀锋</w:t>
      </w:r>
    </w:p>
    <w:p>
      <w:pPr>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严喜乾   魏  丽  王卫华  沈春怀</w:t>
      </w:r>
    </w:p>
    <w:p>
      <w:pPr>
        <w:ind w:firstLine="800" w:firstLineChars="200"/>
        <w:jc w:val="center"/>
        <w:rPr>
          <w:rFonts w:hint="eastAsia" w:ascii="黑体" w:hAnsi="黑体" w:eastAsia="黑体"/>
          <w:b/>
          <w:sz w:val="40"/>
          <w:szCs w:val="32"/>
        </w:rPr>
      </w:pPr>
    </w:p>
    <w:p>
      <w:pPr>
        <w:ind w:firstLine="800" w:firstLineChars="200"/>
        <w:jc w:val="center"/>
        <w:rPr>
          <w:rFonts w:ascii="黑体" w:hAnsi="黑体" w:eastAsia="黑体"/>
          <w:b/>
          <w:sz w:val="40"/>
          <w:szCs w:val="32"/>
        </w:rPr>
      </w:pPr>
    </w:p>
    <w:p>
      <w:pPr>
        <w:ind w:firstLine="800" w:firstLineChars="200"/>
        <w:jc w:val="center"/>
        <w:rPr>
          <w:rFonts w:ascii="黑体" w:hAnsi="黑体" w:eastAsia="黑体"/>
          <w:b/>
          <w:sz w:val="40"/>
          <w:szCs w:val="32"/>
        </w:rPr>
      </w:pPr>
    </w:p>
    <w:p>
      <w:pPr>
        <w:ind w:firstLine="800" w:firstLineChars="200"/>
        <w:jc w:val="center"/>
        <w:rPr>
          <w:rFonts w:ascii="黑体" w:hAnsi="黑体" w:eastAsia="黑体"/>
          <w:b/>
          <w:sz w:val="40"/>
          <w:szCs w:val="32"/>
        </w:rPr>
      </w:pPr>
    </w:p>
    <w:p>
      <w:pPr>
        <w:jc w:val="center"/>
        <w:rPr>
          <w:rFonts w:ascii="黑体" w:hAnsi="黑体" w:eastAsia="黑体"/>
          <w:sz w:val="40"/>
          <w:szCs w:val="32"/>
        </w:rPr>
      </w:pPr>
      <w:r>
        <w:rPr>
          <w:rFonts w:hint="eastAsia" w:ascii="黑体" w:hAnsi="黑体" w:eastAsia="黑体"/>
          <w:sz w:val="40"/>
          <w:szCs w:val="32"/>
        </w:rPr>
        <w:t>府谷县</w:t>
      </w:r>
    </w:p>
    <w:p>
      <w:pPr>
        <w:rPr>
          <w:rFonts w:hint="eastAsia" w:eastAsia="仿宋_GB2312"/>
          <w:sz w:val="32"/>
          <w:szCs w:val="32"/>
        </w:rPr>
      </w:pPr>
    </w:p>
    <w:p>
      <w:pPr>
        <w:rPr>
          <w:rFonts w:eastAsia="仿宋_GB2312"/>
          <w:sz w:val="32"/>
          <w:szCs w:val="32"/>
        </w:rPr>
      </w:pPr>
      <w:r>
        <w:rPr>
          <w:rFonts w:hint="eastAsia" w:eastAsia="仿宋_GB2312"/>
          <w:sz w:val="32"/>
          <w:szCs w:val="32"/>
        </w:rPr>
        <w:t>名誉团长：郭兴林</w:t>
      </w:r>
    </w:p>
    <w:p>
      <w:pPr>
        <w:rPr>
          <w:rFonts w:eastAsia="仿宋_GB2312"/>
          <w:sz w:val="32"/>
          <w:szCs w:val="32"/>
        </w:rPr>
      </w:pPr>
      <w:r>
        <w:rPr>
          <w:rFonts w:hint="eastAsia" w:eastAsia="仿宋_GB2312"/>
          <w:sz w:val="32"/>
          <w:szCs w:val="32"/>
        </w:rPr>
        <w:t>团    长：刘万兵</w:t>
      </w:r>
    </w:p>
    <w:p>
      <w:pPr>
        <w:rPr>
          <w:rFonts w:eastAsia="仿宋_GB2312"/>
          <w:sz w:val="32"/>
          <w:szCs w:val="32"/>
        </w:rPr>
      </w:pPr>
      <w:r>
        <w:rPr>
          <w:rFonts w:hint="eastAsia" w:eastAsia="仿宋_GB2312"/>
          <w:sz w:val="32"/>
          <w:szCs w:val="32"/>
        </w:rPr>
        <w:t>副 团 长：李枝桃  杨有宽</w:t>
      </w:r>
    </w:p>
    <w:p>
      <w:pPr>
        <w:rPr>
          <w:rFonts w:eastAsia="仿宋_GB2312"/>
          <w:sz w:val="32"/>
          <w:szCs w:val="32"/>
        </w:rPr>
      </w:pPr>
      <w:r>
        <w:rPr>
          <w:rFonts w:hint="eastAsia" w:eastAsia="仿宋_GB2312"/>
          <w:sz w:val="32"/>
          <w:szCs w:val="32"/>
        </w:rPr>
        <w:t>秘 书 长：王媚成</w:t>
      </w:r>
    </w:p>
    <w:p>
      <w:pPr>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白耀文  苏金飞  王少军  王永忠  胡月</w:t>
      </w:r>
    </w:p>
    <w:p>
      <w:pPr>
        <w:rPr>
          <w:rFonts w:ascii="黑体" w:hAnsi="黑体" w:eastAsia="黑体"/>
          <w:b/>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韩城市</w:t>
      </w:r>
    </w:p>
    <w:p>
      <w:pPr>
        <w:tabs>
          <w:tab w:val="center" w:pos="4153"/>
        </w:tabs>
        <w:rPr>
          <w:rFonts w:hint="eastAsia" w:eastAsia="仿宋_GB2312"/>
          <w:sz w:val="32"/>
          <w:szCs w:val="32"/>
        </w:rPr>
      </w:pPr>
    </w:p>
    <w:p>
      <w:pPr>
        <w:tabs>
          <w:tab w:val="center" w:pos="4153"/>
        </w:tabs>
        <w:rPr>
          <w:rFonts w:eastAsia="仿宋_GB2312"/>
          <w:sz w:val="32"/>
          <w:szCs w:val="32"/>
        </w:rPr>
      </w:pPr>
      <w:r>
        <w:rPr>
          <w:rFonts w:hint="eastAsia" w:eastAsia="仿宋_GB2312"/>
          <w:sz w:val="32"/>
          <w:szCs w:val="32"/>
        </w:rPr>
        <w:t>名誉团长: 陈仲学</w:t>
      </w:r>
    </w:p>
    <w:p>
      <w:pPr>
        <w:tabs>
          <w:tab w:val="center" w:pos="4153"/>
        </w:tabs>
        <w:rPr>
          <w:rFonts w:eastAsia="仿宋_GB2312"/>
          <w:sz w:val="32"/>
          <w:szCs w:val="32"/>
        </w:rPr>
      </w:pPr>
      <w:r>
        <w:rPr>
          <w:rFonts w:hint="eastAsia" w:eastAsia="仿宋_GB2312"/>
          <w:sz w:val="32"/>
          <w:szCs w:val="32"/>
        </w:rPr>
        <w:t>团    长: 张夏荣</w:t>
      </w:r>
    </w:p>
    <w:p>
      <w:pPr>
        <w:tabs>
          <w:tab w:val="center" w:pos="4153"/>
        </w:tabs>
        <w:rPr>
          <w:rFonts w:eastAsia="仿宋_GB2312"/>
          <w:sz w:val="32"/>
          <w:szCs w:val="32"/>
        </w:rPr>
      </w:pPr>
      <w:r>
        <w:rPr>
          <w:rFonts w:hint="eastAsia" w:eastAsia="仿宋_GB2312"/>
          <w:sz w:val="32"/>
          <w:szCs w:val="32"/>
        </w:rPr>
        <w:t>副 团 长: 刘勇军   张 怡</w:t>
      </w:r>
    </w:p>
    <w:p>
      <w:pPr>
        <w:tabs>
          <w:tab w:val="center" w:pos="4153"/>
        </w:tabs>
        <w:rPr>
          <w:rFonts w:eastAsia="仿宋_GB2312"/>
          <w:sz w:val="32"/>
          <w:szCs w:val="32"/>
        </w:rPr>
      </w:pPr>
      <w:r>
        <w:rPr>
          <w:rFonts w:hint="eastAsia" w:eastAsia="仿宋_GB2312"/>
          <w:sz w:val="32"/>
          <w:szCs w:val="32"/>
        </w:rPr>
        <w:t>秘 书 长: 郭武威</w:t>
      </w:r>
    </w:p>
    <w:p>
      <w:pPr>
        <w:tabs>
          <w:tab w:val="center" w:pos="4153"/>
        </w:tabs>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师胜利  吝海峰</w:t>
      </w:r>
    </w:p>
    <w:p>
      <w:pPr>
        <w:tabs>
          <w:tab w:val="center" w:pos="4153"/>
        </w:tabs>
        <w:rPr>
          <w:rFonts w:eastAsia="仿宋_GB2312"/>
          <w:sz w:val="32"/>
          <w:szCs w:val="32"/>
        </w:rPr>
      </w:pPr>
    </w:p>
    <w:p>
      <w:pPr>
        <w:tabs>
          <w:tab w:val="center" w:pos="4153"/>
        </w:tabs>
        <w:rPr>
          <w:rFonts w:eastAsia="仿宋_GB2312"/>
          <w:sz w:val="32"/>
          <w:szCs w:val="32"/>
        </w:rPr>
      </w:pPr>
    </w:p>
    <w:p>
      <w:pPr>
        <w:rPr>
          <w:rFonts w:hint="eastAsia" w:ascii="宋体" w:hAnsi="宋体" w:cs="Tahoma"/>
          <w:color w:val="000000"/>
          <w:kern w:val="0"/>
          <w:sz w:val="22"/>
        </w:rPr>
      </w:pPr>
    </w:p>
    <w:p>
      <w:pPr>
        <w:rPr>
          <w:rFonts w:ascii="宋体" w:hAnsi="宋体" w:cs="Tahoma"/>
          <w:color w:val="000000"/>
          <w:kern w:val="0"/>
          <w:sz w:val="22"/>
        </w:rPr>
      </w:pPr>
    </w:p>
    <w:p>
      <w:pPr>
        <w:jc w:val="center"/>
        <w:rPr>
          <w:rFonts w:ascii="黑体" w:hAnsi="黑体" w:eastAsia="黑体"/>
          <w:sz w:val="40"/>
          <w:szCs w:val="32"/>
        </w:rPr>
      </w:pPr>
      <w:r>
        <w:rPr>
          <w:rFonts w:hint="eastAsia" w:ascii="黑体" w:hAnsi="黑体" w:eastAsia="黑体"/>
          <w:sz w:val="40"/>
          <w:szCs w:val="32"/>
        </w:rPr>
        <w:t>汉中市</w:t>
      </w:r>
    </w:p>
    <w:p>
      <w:pPr>
        <w:tabs>
          <w:tab w:val="center" w:pos="4153"/>
        </w:tabs>
        <w:rPr>
          <w:rFonts w:hint="eastAsia" w:eastAsia="仿宋_GB2312"/>
          <w:sz w:val="32"/>
          <w:szCs w:val="32"/>
        </w:rPr>
      </w:pPr>
    </w:p>
    <w:p>
      <w:pPr>
        <w:tabs>
          <w:tab w:val="center" w:pos="4153"/>
        </w:tabs>
        <w:rPr>
          <w:rFonts w:eastAsia="仿宋_GB2312"/>
          <w:sz w:val="32"/>
          <w:szCs w:val="32"/>
        </w:rPr>
      </w:pPr>
      <w:r>
        <w:rPr>
          <w:rFonts w:hint="eastAsia" w:eastAsia="仿宋_GB2312"/>
          <w:sz w:val="32"/>
          <w:szCs w:val="32"/>
        </w:rPr>
        <w:t xml:space="preserve">团    长: </w:t>
      </w:r>
      <w:r>
        <w:rPr>
          <w:rFonts w:hint="eastAsia" w:ascii="仿宋_GB2312" w:hAnsi="Verdana" w:eastAsia="仿宋_GB2312" w:cs="宋体"/>
          <w:color w:val="000000"/>
          <w:kern w:val="0"/>
          <w:sz w:val="32"/>
          <w:szCs w:val="32"/>
        </w:rPr>
        <w:t>高继东</w:t>
      </w:r>
    </w:p>
    <w:p>
      <w:pPr>
        <w:tabs>
          <w:tab w:val="center" w:pos="4153"/>
        </w:tabs>
        <w:rPr>
          <w:rFonts w:eastAsia="仿宋_GB2312"/>
          <w:sz w:val="32"/>
          <w:szCs w:val="32"/>
        </w:rPr>
      </w:pPr>
      <w:r>
        <w:rPr>
          <w:rFonts w:hint="eastAsia" w:eastAsia="仿宋_GB2312"/>
          <w:sz w:val="32"/>
          <w:szCs w:val="32"/>
        </w:rPr>
        <w:t xml:space="preserve">副 团 长: </w:t>
      </w:r>
      <w:r>
        <w:rPr>
          <w:rFonts w:hint="eastAsia" w:ascii="仿宋_GB2312" w:hAnsi="Verdana" w:eastAsia="仿宋_GB2312" w:cs="宋体"/>
          <w:color w:val="000000"/>
          <w:kern w:val="0"/>
          <w:sz w:val="32"/>
          <w:szCs w:val="32"/>
        </w:rPr>
        <w:t>何健康</w:t>
      </w:r>
      <w:r>
        <w:rPr>
          <w:rFonts w:hint="eastAsia" w:eastAsia="仿宋_GB2312"/>
          <w:sz w:val="32"/>
          <w:szCs w:val="32"/>
        </w:rPr>
        <w:t xml:space="preserve">  </w:t>
      </w:r>
      <w:r>
        <w:rPr>
          <w:rFonts w:hint="eastAsia" w:ascii="仿宋_GB2312" w:hAnsi="Verdana" w:eastAsia="仿宋_GB2312" w:cs="宋体"/>
          <w:color w:val="000000"/>
          <w:kern w:val="0"/>
          <w:sz w:val="32"/>
          <w:szCs w:val="32"/>
        </w:rPr>
        <w:t>李义华 </w:t>
      </w:r>
      <w:r>
        <w:rPr>
          <w:rFonts w:hint="eastAsia" w:ascii="仿宋_GB2312" w:hAnsi="Verdana" w:eastAsia="仿宋_GB2312" w:cs="宋体"/>
          <w:color w:val="000000"/>
          <w:kern w:val="0"/>
          <w:sz w:val="32"/>
        </w:rPr>
        <w:t>  </w:t>
      </w:r>
    </w:p>
    <w:p>
      <w:pPr>
        <w:tabs>
          <w:tab w:val="center" w:pos="4153"/>
        </w:tabs>
        <w:rPr>
          <w:rFonts w:ascii="仿宋_GB2312" w:hAnsi="Verdana" w:eastAsia="仿宋_GB2312" w:cs="宋体"/>
          <w:color w:val="000000"/>
          <w:kern w:val="0"/>
          <w:sz w:val="32"/>
          <w:szCs w:val="32"/>
        </w:rPr>
      </w:pPr>
      <w:r>
        <w:rPr>
          <w:rFonts w:hint="eastAsia" w:eastAsia="仿宋_GB2312"/>
          <w:sz w:val="32"/>
          <w:szCs w:val="32"/>
        </w:rPr>
        <w:t xml:space="preserve">秘 书 长: </w:t>
      </w:r>
      <w:r>
        <w:rPr>
          <w:rFonts w:hint="eastAsia" w:ascii="仿宋_GB2312" w:hAnsi="Verdana" w:eastAsia="仿宋_GB2312" w:cs="宋体"/>
          <w:color w:val="000000"/>
          <w:kern w:val="0"/>
          <w:sz w:val="32"/>
          <w:szCs w:val="32"/>
        </w:rPr>
        <w:t>王 </w:t>
      </w:r>
      <w:r>
        <w:rPr>
          <w:rFonts w:hint="eastAsia" w:ascii="仿宋_GB2312" w:hAnsi="Verdana" w:eastAsia="仿宋_GB2312" w:cs="宋体"/>
          <w:color w:val="000000"/>
          <w:kern w:val="0"/>
          <w:sz w:val="32"/>
        </w:rPr>
        <w:t> </w:t>
      </w:r>
      <w:r>
        <w:rPr>
          <w:rFonts w:hint="eastAsia" w:ascii="仿宋_GB2312" w:hAnsi="Verdana" w:eastAsia="仿宋_GB2312" w:cs="宋体"/>
          <w:color w:val="000000"/>
          <w:kern w:val="0"/>
          <w:sz w:val="32"/>
          <w:szCs w:val="32"/>
        </w:rPr>
        <w:t>康</w:t>
      </w:r>
    </w:p>
    <w:p>
      <w:pPr>
        <w:tabs>
          <w:tab w:val="center" w:pos="4153"/>
        </w:tabs>
        <w:rPr>
          <w:rFonts w:eastAsia="仿宋_GB2312"/>
          <w:sz w:val="32"/>
          <w:szCs w:val="32"/>
        </w:rPr>
      </w:pPr>
      <w:r>
        <w:rPr>
          <w:rFonts w:hint="eastAsia" w:ascii="仿宋_GB2312" w:hAnsi="华文仿宋" w:eastAsia="仿宋_GB2312"/>
          <w:sz w:val="32"/>
          <w:szCs w:val="32"/>
        </w:rPr>
        <w:t>成    员:</w:t>
      </w:r>
      <w:r>
        <w:rPr>
          <w:rFonts w:hint="eastAsia" w:ascii="仿宋_GB2312" w:hAnsi="Verdana" w:eastAsia="仿宋_GB2312" w:cs="宋体"/>
          <w:color w:val="000000"/>
          <w:kern w:val="0"/>
          <w:sz w:val="32"/>
          <w:szCs w:val="32"/>
        </w:rPr>
        <w:t>李富泉  孟 </w:t>
      </w:r>
      <w:r>
        <w:rPr>
          <w:rFonts w:hint="eastAsia" w:ascii="仿宋_GB2312" w:hAnsi="Verdana" w:eastAsia="仿宋_GB2312" w:cs="宋体"/>
          <w:color w:val="000000"/>
          <w:kern w:val="0"/>
          <w:sz w:val="32"/>
        </w:rPr>
        <w:t> </w:t>
      </w:r>
      <w:r>
        <w:rPr>
          <w:rFonts w:hint="eastAsia" w:ascii="仿宋_GB2312" w:hAnsi="Verdana" w:eastAsia="仿宋_GB2312" w:cs="宋体"/>
          <w:color w:val="000000"/>
          <w:kern w:val="0"/>
          <w:sz w:val="32"/>
          <w:szCs w:val="32"/>
        </w:rPr>
        <w:t>韬  肖建顺 </w:t>
      </w:r>
      <w:r>
        <w:rPr>
          <w:rFonts w:hint="eastAsia" w:ascii="仿宋_GB2312" w:hAnsi="Verdana" w:eastAsia="仿宋_GB2312" w:cs="宋体"/>
          <w:color w:val="000000"/>
          <w:kern w:val="0"/>
          <w:sz w:val="32"/>
        </w:rPr>
        <w:t xml:space="preserve">  </w:t>
      </w:r>
      <w:r>
        <w:rPr>
          <w:rFonts w:hint="eastAsia" w:ascii="仿宋_GB2312" w:hAnsi="Verdana" w:eastAsia="仿宋_GB2312" w:cs="宋体"/>
          <w:color w:val="000000"/>
          <w:kern w:val="0"/>
          <w:sz w:val="32"/>
          <w:szCs w:val="32"/>
        </w:rPr>
        <w:t>马菊涛</w:t>
      </w:r>
    </w:p>
    <w:p>
      <w:pPr>
        <w:tabs>
          <w:tab w:val="center" w:pos="4153"/>
        </w:tabs>
        <w:jc w:val="center"/>
        <w:rPr>
          <w:rFonts w:ascii="方正小标宋_GBK" w:eastAsia="方正小标宋_GBK"/>
          <w:sz w:val="44"/>
          <w:szCs w:val="44"/>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商洛市</w:t>
      </w:r>
    </w:p>
    <w:p>
      <w:pPr>
        <w:tabs>
          <w:tab w:val="center" w:pos="4153"/>
        </w:tabs>
        <w:rPr>
          <w:rFonts w:hint="eastAsia" w:eastAsia="仿宋_GB2312"/>
          <w:sz w:val="32"/>
          <w:szCs w:val="32"/>
        </w:rPr>
      </w:pPr>
    </w:p>
    <w:p>
      <w:pPr>
        <w:tabs>
          <w:tab w:val="center" w:pos="4153"/>
        </w:tabs>
        <w:rPr>
          <w:rFonts w:eastAsia="仿宋_GB2312"/>
          <w:sz w:val="32"/>
          <w:szCs w:val="32"/>
        </w:rPr>
      </w:pPr>
      <w:r>
        <w:rPr>
          <w:rFonts w:hint="eastAsia" w:eastAsia="仿宋_GB2312"/>
          <w:sz w:val="32"/>
          <w:szCs w:val="32"/>
        </w:rPr>
        <w:t>团    长: 胡栋梁</w:t>
      </w:r>
    </w:p>
    <w:p>
      <w:pPr>
        <w:tabs>
          <w:tab w:val="center" w:pos="4153"/>
        </w:tabs>
        <w:rPr>
          <w:rFonts w:eastAsia="仿宋_GB2312"/>
          <w:sz w:val="32"/>
          <w:szCs w:val="32"/>
        </w:rPr>
      </w:pPr>
      <w:r>
        <w:rPr>
          <w:rFonts w:hint="eastAsia" w:eastAsia="仿宋_GB2312"/>
          <w:sz w:val="32"/>
          <w:szCs w:val="32"/>
        </w:rPr>
        <w:t xml:space="preserve">副 团 长: 周春荣  许丹莉 </w:t>
      </w:r>
    </w:p>
    <w:p>
      <w:pPr>
        <w:tabs>
          <w:tab w:val="center" w:pos="4153"/>
        </w:tabs>
        <w:rPr>
          <w:rFonts w:eastAsia="仿宋_GB2312"/>
          <w:sz w:val="32"/>
          <w:szCs w:val="32"/>
        </w:rPr>
      </w:pPr>
      <w:r>
        <w:rPr>
          <w:rFonts w:hint="eastAsia" w:eastAsia="仿宋_GB2312"/>
          <w:sz w:val="32"/>
          <w:szCs w:val="32"/>
        </w:rPr>
        <w:t>秘 书 长: 张  斌</w:t>
      </w:r>
    </w:p>
    <w:p>
      <w:pPr>
        <w:rPr>
          <w:rFonts w:eastAsia="仿宋_GB2312"/>
          <w:sz w:val="32"/>
          <w:szCs w:val="32"/>
        </w:rPr>
      </w:pPr>
      <w:r>
        <w:rPr>
          <w:rFonts w:hint="eastAsia" w:ascii="仿宋_GB2312" w:hAnsi="华文仿宋" w:eastAsia="仿宋_GB2312"/>
          <w:sz w:val="32"/>
          <w:szCs w:val="32"/>
        </w:rPr>
        <w:t>成    员:</w:t>
      </w:r>
      <w:r>
        <w:rPr>
          <w:rFonts w:hint="eastAsia" w:eastAsia="仿宋_GB2312"/>
          <w:sz w:val="32"/>
          <w:szCs w:val="32"/>
        </w:rPr>
        <w:t xml:space="preserve">葛良锋  李  宏  司  武  柳  静  程  静 </w:t>
      </w:r>
    </w:p>
    <w:p>
      <w:pPr>
        <w:ind w:firstLine="1440" w:firstLineChars="450"/>
        <w:rPr>
          <w:rFonts w:eastAsia="仿宋_GB2312"/>
          <w:sz w:val="32"/>
          <w:szCs w:val="32"/>
        </w:rPr>
      </w:pPr>
      <w:r>
        <w:rPr>
          <w:rFonts w:hint="eastAsia" w:eastAsia="仿宋_GB2312"/>
          <w:sz w:val="32"/>
          <w:szCs w:val="32"/>
        </w:rPr>
        <w:t>管朝莉</w:t>
      </w:r>
    </w:p>
    <w:p>
      <w:pPr>
        <w:ind w:firstLine="1440" w:firstLineChars="450"/>
        <w:rPr>
          <w:rFonts w:hint="eastAsia" w:eastAsia="仿宋_GB2312"/>
          <w:sz w:val="32"/>
          <w:szCs w:val="32"/>
        </w:rPr>
      </w:pPr>
    </w:p>
    <w:p>
      <w:pPr>
        <w:ind w:firstLine="1440" w:firstLineChars="450"/>
        <w:rPr>
          <w:rFonts w:eastAsia="仿宋_GB2312"/>
          <w:sz w:val="32"/>
          <w:szCs w:val="32"/>
        </w:rPr>
      </w:pPr>
    </w:p>
    <w:p>
      <w:pPr>
        <w:ind w:firstLine="1440" w:firstLineChars="450"/>
        <w:rPr>
          <w:rFonts w:eastAsia="仿宋_GB2312"/>
          <w:sz w:val="32"/>
          <w:szCs w:val="32"/>
        </w:rPr>
      </w:pPr>
    </w:p>
    <w:p>
      <w:pPr>
        <w:jc w:val="center"/>
        <w:rPr>
          <w:rFonts w:ascii="黑体" w:hAnsi="黑体" w:eastAsia="黑体"/>
          <w:sz w:val="40"/>
          <w:szCs w:val="32"/>
        </w:rPr>
      </w:pPr>
      <w:r>
        <w:rPr>
          <w:rFonts w:hint="eastAsia" w:ascii="黑体" w:hAnsi="黑体" w:eastAsia="黑体"/>
          <w:sz w:val="40"/>
          <w:szCs w:val="32"/>
        </w:rPr>
        <w:t>神木县</w:t>
      </w:r>
    </w:p>
    <w:p>
      <w:pPr>
        <w:tabs>
          <w:tab w:val="center" w:pos="4153"/>
        </w:tabs>
        <w:rPr>
          <w:rFonts w:ascii="方正小标宋_GBK" w:eastAsia="方正小标宋_GBK"/>
          <w:sz w:val="44"/>
          <w:szCs w:val="44"/>
        </w:rPr>
      </w:pPr>
      <w:r>
        <w:rPr>
          <w:rFonts w:hint="eastAsia" w:ascii="仿宋" w:hAnsi="仿宋" w:eastAsia="仿宋"/>
          <w:sz w:val="32"/>
          <w:szCs w:val="32"/>
        </w:rPr>
        <w:t xml:space="preserve">名誉团长: 刘亚萍  </w:t>
      </w:r>
    </w:p>
    <w:p>
      <w:pPr>
        <w:spacing w:line="220" w:lineRule="atLeast"/>
        <w:rPr>
          <w:rFonts w:ascii="仿宋" w:hAnsi="仿宋" w:eastAsia="仿宋"/>
          <w:sz w:val="32"/>
          <w:szCs w:val="32"/>
        </w:rPr>
      </w:pPr>
      <w:r>
        <w:rPr>
          <w:rFonts w:hint="eastAsia" w:ascii="仿宋" w:hAnsi="仿宋" w:eastAsia="仿宋"/>
          <w:sz w:val="32"/>
          <w:szCs w:val="32"/>
        </w:rPr>
        <w:t xml:space="preserve">团    长: 刘会高   </w:t>
      </w:r>
    </w:p>
    <w:p>
      <w:pPr>
        <w:spacing w:line="220" w:lineRule="atLeast"/>
        <w:rPr>
          <w:rFonts w:ascii="仿宋" w:hAnsi="仿宋" w:eastAsia="仿宋"/>
          <w:sz w:val="32"/>
          <w:szCs w:val="32"/>
        </w:rPr>
      </w:pPr>
      <w:r>
        <w:rPr>
          <w:rFonts w:hint="eastAsia" w:ascii="仿宋" w:hAnsi="仿宋" w:eastAsia="仿宋"/>
          <w:sz w:val="32"/>
          <w:szCs w:val="32"/>
        </w:rPr>
        <w:t xml:space="preserve">副 团 长: 乔小东  薛海峰   </w:t>
      </w:r>
    </w:p>
    <w:p>
      <w:pPr>
        <w:spacing w:line="220" w:lineRule="atLeast"/>
        <w:rPr>
          <w:rFonts w:ascii="仿宋" w:hAnsi="仿宋" w:eastAsia="仿宋"/>
          <w:sz w:val="32"/>
          <w:szCs w:val="32"/>
        </w:rPr>
      </w:pPr>
      <w:r>
        <w:rPr>
          <w:rFonts w:hint="eastAsia" w:ascii="仿宋" w:hAnsi="仿宋" w:eastAsia="仿宋"/>
          <w:sz w:val="32"/>
          <w:szCs w:val="32"/>
        </w:rPr>
        <w:t xml:space="preserve">秘 书 长: 张拖存   </w:t>
      </w:r>
    </w:p>
    <w:p>
      <w:pPr>
        <w:spacing w:line="220" w:lineRule="atLeast"/>
        <w:ind w:left="1600" w:hanging="1600" w:hangingChars="500"/>
        <w:rPr>
          <w:rFonts w:ascii="仿宋" w:hAnsi="仿宋" w:eastAsia="仿宋"/>
          <w:sz w:val="32"/>
          <w:szCs w:val="32"/>
        </w:rPr>
      </w:pPr>
      <w:r>
        <w:rPr>
          <w:rFonts w:hint="eastAsia" w:ascii="仿宋_GB2312" w:hAnsi="华文仿宋" w:eastAsia="仿宋_GB2312"/>
          <w:sz w:val="32"/>
          <w:szCs w:val="32"/>
        </w:rPr>
        <w:t xml:space="preserve">成   员: </w:t>
      </w:r>
      <w:r>
        <w:rPr>
          <w:rFonts w:hint="eastAsia" w:ascii="仿宋" w:hAnsi="仿宋" w:eastAsia="仿宋"/>
          <w:sz w:val="32"/>
          <w:szCs w:val="32"/>
        </w:rPr>
        <w:t>高闫军  刘雷军  张生业  李鹏飞  刘亚东   杨连军</w:t>
      </w:r>
    </w:p>
    <w:p>
      <w:pPr>
        <w:tabs>
          <w:tab w:val="center" w:pos="4153"/>
        </w:tabs>
        <w:jc w:val="center"/>
        <w:rPr>
          <w:rFonts w:ascii="方正小标宋_GBK" w:eastAsia="方正小标宋_GBK"/>
          <w:sz w:val="44"/>
          <w:szCs w:val="44"/>
        </w:rPr>
      </w:pPr>
    </w:p>
    <w:p>
      <w:pPr>
        <w:tabs>
          <w:tab w:val="center" w:pos="4153"/>
        </w:tabs>
        <w:rPr>
          <w:rFonts w:hint="eastAsia" w:ascii="方正小标宋_GBK" w:eastAsia="方正小标宋_GBK"/>
          <w:sz w:val="44"/>
          <w:szCs w:val="44"/>
        </w:rPr>
      </w:pPr>
    </w:p>
    <w:p>
      <w:pPr>
        <w:tabs>
          <w:tab w:val="center" w:pos="4153"/>
        </w:tabs>
        <w:jc w:val="center"/>
        <w:rPr>
          <w:rFonts w:hint="eastAsia" w:ascii="方正小标宋_GBK" w:eastAsia="方正小标宋_GBK"/>
          <w:sz w:val="44"/>
          <w:szCs w:val="44"/>
        </w:rPr>
      </w:pPr>
    </w:p>
    <w:p>
      <w:pPr>
        <w:tabs>
          <w:tab w:val="center" w:pos="4153"/>
        </w:tabs>
        <w:jc w:val="center"/>
        <w:rPr>
          <w:rFonts w:ascii="方正小标宋_GBK" w:eastAsia="方正小标宋_GBK"/>
          <w:sz w:val="44"/>
          <w:szCs w:val="44"/>
        </w:rPr>
      </w:pPr>
      <w:r>
        <w:rPr>
          <w:rFonts w:hint="eastAsia" w:ascii="方正小标宋_GBK" w:eastAsia="方正小标宋_GBK"/>
          <w:sz w:val="44"/>
          <w:szCs w:val="44"/>
        </w:rPr>
        <w:t>咸阳市</w:t>
      </w:r>
    </w:p>
    <w:p>
      <w:pPr>
        <w:rPr>
          <w:rFonts w:hint="eastAsia" w:ascii="仿宋_GB2312" w:hAnsi="华文仿宋" w:eastAsia="仿宋_GB2312"/>
          <w:sz w:val="32"/>
          <w:szCs w:val="32"/>
        </w:rPr>
      </w:pPr>
    </w:p>
    <w:p>
      <w:pPr>
        <w:rPr>
          <w:rFonts w:ascii="仿宋_GB2312" w:hAnsi="华文仿宋" w:eastAsia="仿宋_GB2312"/>
          <w:sz w:val="32"/>
          <w:szCs w:val="32"/>
        </w:rPr>
      </w:pPr>
      <w:r>
        <w:rPr>
          <w:rFonts w:hint="eastAsia" w:ascii="仿宋_GB2312" w:hAnsi="华文仿宋" w:eastAsia="仿宋_GB2312"/>
          <w:sz w:val="32"/>
          <w:szCs w:val="32"/>
        </w:rPr>
        <w:t xml:space="preserve">名誉团长：孙亚政    </w:t>
      </w:r>
    </w:p>
    <w:p>
      <w:pPr>
        <w:rPr>
          <w:rFonts w:ascii="仿宋_GB2312" w:hAnsi="华文仿宋" w:eastAsia="仿宋_GB2312"/>
          <w:sz w:val="32"/>
          <w:szCs w:val="32"/>
        </w:rPr>
      </w:pPr>
      <w:r>
        <w:rPr>
          <w:rFonts w:hint="eastAsia" w:ascii="仿宋_GB2312" w:hAnsi="华文仿宋" w:eastAsia="仿宋_GB2312"/>
          <w:sz w:val="32"/>
          <w:szCs w:val="32"/>
        </w:rPr>
        <w:t xml:space="preserve">团    长：李  强    </w:t>
      </w:r>
    </w:p>
    <w:p>
      <w:pPr>
        <w:rPr>
          <w:rFonts w:ascii="仿宋_GB2312" w:hAnsi="华文仿宋" w:eastAsia="仿宋_GB2312"/>
          <w:sz w:val="32"/>
          <w:szCs w:val="32"/>
        </w:rPr>
      </w:pPr>
      <w:r>
        <w:rPr>
          <w:rFonts w:hint="eastAsia" w:ascii="仿宋_GB2312" w:hAnsi="华文仿宋" w:eastAsia="仿宋_GB2312"/>
          <w:sz w:val="32"/>
          <w:szCs w:val="32"/>
        </w:rPr>
        <w:t xml:space="preserve">副 团 长：魏  琦 丁收卫                 </w:t>
      </w:r>
    </w:p>
    <w:p>
      <w:pPr>
        <w:rPr>
          <w:rFonts w:ascii="仿宋_GB2312" w:hAnsi="华文仿宋" w:eastAsia="仿宋_GB2312"/>
          <w:sz w:val="32"/>
          <w:szCs w:val="32"/>
        </w:rPr>
      </w:pPr>
      <w:r>
        <w:rPr>
          <w:rFonts w:hint="eastAsia" w:ascii="仿宋_GB2312" w:hAnsi="华文仿宋" w:eastAsia="仿宋_GB2312"/>
          <w:sz w:val="32"/>
          <w:szCs w:val="32"/>
        </w:rPr>
        <w:t xml:space="preserve">秘 书 长：孙宏斌 </w:t>
      </w:r>
    </w:p>
    <w:p>
      <w:pPr>
        <w:rPr>
          <w:rFonts w:eastAsia="仿宋_GB2312"/>
          <w:sz w:val="32"/>
          <w:szCs w:val="32"/>
        </w:rPr>
      </w:pPr>
      <w:r>
        <w:rPr>
          <w:rFonts w:hint="eastAsia" w:ascii="仿宋_GB2312" w:hAnsi="华文仿宋" w:eastAsia="仿宋_GB2312"/>
          <w:sz w:val="32"/>
          <w:szCs w:val="32"/>
        </w:rPr>
        <w:t xml:space="preserve">成    员：程  昊 王  强 沈澄宇    </w:t>
      </w:r>
    </w:p>
    <w:p>
      <w:pPr>
        <w:jc w:val="center"/>
        <w:rPr>
          <w:b/>
          <w:sz w:val="44"/>
          <w:szCs w:val="44"/>
        </w:rPr>
      </w:pPr>
    </w:p>
    <w:p>
      <w:pPr>
        <w:jc w:val="center"/>
        <w:rPr>
          <w:b/>
          <w:sz w:val="44"/>
          <w:szCs w:val="44"/>
        </w:rPr>
      </w:pPr>
    </w:p>
    <w:p>
      <w:pPr>
        <w:jc w:val="center"/>
        <w:rPr>
          <w:b/>
          <w:sz w:val="44"/>
          <w:szCs w:val="44"/>
        </w:rPr>
      </w:pPr>
    </w:p>
    <w:p>
      <w:pPr>
        <w:jc w:val="center"/>
        <w:rPr>
          <w:rFonts w:ascii="黑体" w:hAnsi="黑体" w:eastAsia="黑体"/>
          <w:sz w:val="40"/>
          <w:szCs w:val="32"/>
        </w:rPr>
      </w:pPr>
      <w:r>
        <w:rPr>
          <w:rFonts w:hint="eastAsia" w:ascii="黑体" w:hAnsi="黑体" w:eastAsia="黑体"/>
          <w:sz w:val="40"/>
          <w:szCs w:val="32"/>
        </w:rPr>
        <w:t>延安市</w:t>
      </w:r>
    </w:p>
    <w:p>
      <w:pPr>
        <w:rPr>
          <w:rFonts w:hint="eastAsia" w:ascii="仿宋_GB2312" w:hAnsi="华文仿宋" w:eastAsia="仿宋_GB2312"/>
          <w:sz w:val="32"/>
          <w:szCs w:val="32"/>
        </w:rPr>
      </w:pPr>
    </w:p>
    <w:p>
      <w:pPr>
        <w:rPr>
          <w:rFonts w:ascii="仿宋_GB2312" w:hAnsi="华文仿宋" w:eastAsia="仿宋_GB2312"/>
          <w:sz w:val="32"/>
          <w:szCs w:val="32"/>
        </w:rPr>
      </w:pPr>
      <w:r>
        <w:rPr>
          <w:rFonts w:hint="eastAsia" w:ascii="仿宋_GB2312" w:hAnsi="华文仿宋" w:eastAsia="仿宋_GB2312"/>
          <w:sz w:val="32"/>
          <w:szCs w:val="32"/>
        </w:rPr>
        <w:t xml:space="preserve">团  长： 阚延军   </w:t>
      </w:r>
    </w:p>
    <w:p>
      <w:pPr>
        <w:rPr>
          <w:rFonts w:ascii="仿宋_GB2312" w:hAnsi="华文仿宋" w:eastAsia="仿宋_GB2312"/>
          <w:sz w:val="32"/>
          <w:szCs w:val="32"/>
        </w:rPr>
      </w:pPr>
      <w:r>
        <w:rPr>
          <w:rFonts w:hint="eastAsia" w:ascii="仿宋_GB2312" w:hAnsi="华文仿宋" w:eastAsia="仿宋_GB2312"/>
          <w:sz w:val="32"/>
          <w:szCs w:val="32"/>
        </w:rPr>
        <w:t xml:space="preserve">副团长： 郝景云   </w:t>
      </w:r>
    </w:p>
    <w:p>
      <w:pPr>
        <w:rPr>
          <w:rFonts w:ascii="仿宋_GB2312" w:hAnsi="华文仿宋" w:eastAsia="仿宋_GB2312"/>
          <w:sz w:val="32"/>
          <w:szCs w:val="32"/>
        </w:rPr>
      </w:pPr>
      <w:r>
        <w:rPr>
          <w:rFonts w:hint="eastAsia" w:ascii="仿宋_GB2312" w:hAnsi="华文仿宋" w:eastAsia="仿宋_GB2312"/>
          <w:sz w:val="32"/>
          <w:szCs w:val="32"/>
        </w:rPr>
        <w:t xml:space="preserve">         宗延庆  </w:t>
      </w:r>
    </w:p>
    <w:p>
      <w:pPr>
        <w:rPr>
          <w:rFonts w:ascii="仿宋_GB2312" w:hAnsi="华文仿宋" w:eastAsia="仿宋_GB2312"/>
          <w:sz w:val="32"/>
          <w:szCs w:val="32"/>
        </w:rPr>
      </w:pPr>
      <w:r>
        <w:rPr>
          <w:rFonts w:hint="eastAsia" w:ascii="仿宋_GB2312" w:hAnsi="华文仿宋" w:eastAsia="仿宋_GB2312"/>
          <w:sz w:val="32"/>
          <w:szCs w:val="32"/>
        </w:rPr>
        <w:t xml:space="preserve">成  员： 张茂兴 杨永胜  赵 芳 毛敬斐 白春武 杨 倩        </w:t>
      </w:r>
    </w:p>
    <w:p>
      <w:pPr>
        <w:ind w:firstLine="1440" w:firstLineChars="450"/>
        <w:rPr>
          <w:rFonts w:ascii="仿宋_GB2312" w:hAnsi="华文仿宋" w:eastAsia="仿宋_GB2312"/>
          <w:sz w:val="32"/>
          <w:szCs w:val="32"/>
        </w:rPr>
      </w:pPr>
      <w:r>
        <w:rPr>
          <w:rFonts w:hint="eastAsia" w:ascii="仿宋_GB2312" w:hAnsi="华文仿宋" w:eastAsia="仿宋_GB2312"/>
          <w:sz w:val="32"/>
          <w:szCs w:val="32"/>
        </w:rPr>
        <w:t xml:space="preserve">冯  冀 </w:t>
      </w:r>
    </w:p>
    <w:p>
      <w:pPr>
        <w:jc w:val="center"/>
        <w:rPr>
          <w:b/>
          <w:sz w:val="44"/>
          <w:szCs w:val="44"/>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铜川市</w:t>
      </w:r>
    </w:p>
    <w:p>
      <w:pPr>
        <w:spacing w:line="560" w:lineRule="exact"/>
        <w:rPr>
          <w:rFonts w:hint="eastAsia" w:ascii="仿宋" w:hAnsi="仿宋" w:eastAsia="仿宋"/>
          <w:sz w:val="32"/>
          <w:szCs w:val="32"/>
        </w:rPr>
      </w:pPr>
    </w:p>
    <w:p>
      <w:pPr>
        <w:spacing w:line="560" w:lineRule="exact"/>
        <w:rPr>
          <w:rFonts w:ascii="仿宋" w:hAnsi="仿宋" w:eastAsia="仿宋"/>
          <w:sz w:val="32"/>
          <w:szCs w:val="32"/>
        </w:rPr>
      </w:pPr>
      <w:r>
        <w:rPr>
          <w:rFonts w:hint="eastAsia" w:ascii="仿宋" w:hAnsi="仿宋" w:eastAsia="仿宋"/>
          <w:sz w:val="32"/>
          <w:szCs w:val="32"/>
        </w:rPr>
        <w:t>团    长：杨建波</w:t>
      </w:r>
      <w:r>
        <w:rPr>
          <w:rFonts w:hint="eastAsia" w:ascii="仿宋" w:hAnsi="仿宋" w:eastAsia="仿宋"/>
          <w:sz w:val="32"/>
          <w:szCs w:val="32"/>
        </w:rPr>
        <w:tab/>
      </w:r>
    </w:p>
    <w:p>
      <w:pPr>
        <w:spacing w:line="560" w:lineRule="exact"/>
        <w:rPr>
          <w:rFonts w:ascii="仿宋" w:hAnsi="仿宋" w:eastAsia="仿宋"/>
          <w:sz w:val="32"/>
          <w:szCs w:val="32"/>
        </w:rPr>
      </w:pPr>
      <w:r>
        <w:rPr>
          <w:rFonts w:hint="eastAsia" w:ascii="仿宋" w:hAnsi="仿宋" w:eastAsia="仿宋"/>
          <w:sz w:val="32"/>
          <w:szCs w:val="32"/>
        </w:rPr>
        <w:t xml:space="preserve">副 团 长：董定方  杜光明   </w:t>
      </w:r>
      <w:r>
        <w:rPr>
          <w:rFonts w:hint="eastAsia" w:ascii="仿宋" w:hAnsi="仿宋" w:eastAsia="仿宋"/>
          <w:sz w:val="32"/>
          <w:szCs w:val="32"/>
        </w:rPr>
        <w:tab/>
      </w:r>
      <w:r>
        <w:rPr>
          <w:rFonts w:hint="eastAsia" w:ascii="仿宋" w:hAnsi="仿宋" w:eastAsia="仿宋"/>
          <w:sz w:val="32"/>
          <w:szCs w:val="32"/>
        </w:rPr>
        <w:t xml:space="preserve">   </w:t>
      </w:r>
    </w:p>
    <w:p>
      <w:pPr>
        <w:spacing w:line="560" w:lineRule="exact"/>
        <w:rPr>
          <w:rFonts w:ascii="仿宋" w:hAnsi="仿宋" w:eastAsia="仿宋"/>
          <w:sz w:val="32"/>
          <w:szCs w:val="32"/>
        </w:rPr>
      </w:pPr>
      <w:r>
        <w:rPr>
          <w:rFonts w:hint="eastAsia" w:ascii="仿宋" w:hAnsi="仿宋" w:eastAsia="仿宋"/>
          <w:sz w:val="32"/>
          <w:szCs w:val="32"/>
        </w:rPr>
        <w:t>秘 书 长：孙小平</w:t>
      </w:r>
      <w:r>
        <w:rPr>
          <w:rFonts w:hint="eastAsia" w:ascii="仿宋" w:hAnsi="仿宋" w:eastAsia="仿宋"/>
          <w:sz w:val="32"/>
          <w:szCs w:val="32"/>
        </w:rPr>
        <w:tab/>
      </w:r>
      <w:r>
        <w:rPr>
          <w:rFonts w:hint="eastAsia" w:ascii="仿宋" w:hAnsi="仿宋" w:eastAsia="仿宋"/>
          <w:sz w:val="32"/>
          <w:szCs w:val="32"/>
        </w:rPr>
        <w:t xml:space="preserve">  </w:t>
      </w:r>
    </w:p>
    <w:p>
      <w:pPr>
        <w:spacing w:line="560" w:lineRule="exact"/>
        <w:rPr>
          <w:rFonts w:ascii="仿宋" w:hAnsi="仿宋" w:eastAsia="仿宋"/>
          <w:sz w:val="32"/>
          <w:szCs w:val="32"/>
        </w:rPr>
      </w:pPr>
      <w:r>
        <w:rPr>
          <w:rFonts w:hint="eastAsia" w:ascii="仿宋_GB2312" w:hAnsi="华文仿宋" w:eastAsia="仿宋_GB2312"/>
          <w:sz w:val="32"/>
          <w:szCs w:val="32"/>
        </w:rPr>
        <w:t>成    员：</w:t>
      </w:r>
      <w:r>
        <w:rPr>
          <w:rFonts w:hint="eastAsia" w:ascii="仿宋" w:hAnsi="仿宋" w:eastAsia="仿宋"/>
          <w:sz w:val="32"/>
          <w:szCs w:val="32"/>
        </w:rPr>
        <w:t>马芳琴  贠延新  李海涛</w:t>
      </w:r>
      <w:r>
        <w:rPr>
          <w:rFonts w:hint="eastAsia" w:ascii="仿宋" w:hAnsi="仿宋" w:eastAsia="仿宋"/>
          <w:sz w:val="32"/>
          <w:szCs w:val="32"/>
        </w:rPr>
        <w:tab/>
      </w:r>
      <w:r>
        <w:rPr>
          <w:rFonts w:hint="eastAsia" w:ascii="仿宋" w:hAnsi="仿宋" w:eastAsia="仿宋"/>
          <w:sz w:val="32"/>
          <w:szCs w:val="32"/>
        </w:rPr>
        <w:t xml:space="preserve">付晓华   </w:t>
      </w:r>
    </w:p>
    <w:p>
      <w:pPr>
        <w:spacing w:line="560" w:lineRule="exact"/>
        <w:rPr>
          <w:rFonts w:ascii="仿宋" w:hAnsi="仿宋" w:eastAsia="仿宋"/>
          <w:sz w:val="32"/>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渭南市</w:t>
      </w:r>
    </w:p>
    <w:p>
      <w:pPr>
        <w:rPr>
          <w:rFonts w:hint="eastAsia"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名誉团长：党福奎</w:t>
      </w:r>
    </w:p>
    <w:p>
      <w:pPr>
        <w:rPr>
          <w:rFonts w:ascii="仿宋" w:hAnsi="仿宋" w:eastAsia="仿宋"/>
          <w:sz w:val="32"/>
          <w:szCs w:val="32"/>
        </w:rPr>
      </w:pPr>
      <w:r>
        <w:rPr>
          <w:rFonts w:hint="eastAsia" w:ascii="仿宋" w:hAnsi="仿宋" w:eastAsia="仿宋"/>
          <w:sz w:val="32"/>
          <w:szCs w:val="32"/>
        </w:rPr>
        <w:t>团    长：陈继刚</w:t>
      </w:r>
    </w:p>
    <w:p>
      <w:pPr>
        <w:rPr>
          <w:rFonts w:ascii="仿宋" w:hAnsi="仿宋" w:eastAsia="仿宋"/>
          <w:sz w:val="32"/>
          <w:szCs w:val="32"/>
        </w:rPr>
      </w:pPr>
      <w:r>
        <w:rPr>
          <w:rFonts w:hint="eastAsia" w:ascii="仿宋" w:hAnsi="仿宋" w:eastAsia="仿宋"/>
          <w:sz w:val="32"/>
          <w:szCs w:val="32"/>
        </w:rPr>
        <w:t>秘 书 长：吴小虎</w:t>
      </w:r>
    </w:p>
    <w:p>
      <w:pPr>
        <w:rPr>
          <w:rFonts w:ascii="仿宋" w:hAnsi="仿宋" w:eastAsia="仿宋"/>
          <w:sz w:val="32"/>
          <w:szCs w:val="32"/>
        </w:rPr>
      </w:pPr>
      <w:r>
        <w:rPr>
          <w:rFonts w:hint="eastAsia" w:ascii="仿宋_GB2312" w:hAnsi="华文仿宋" w:eastAsia="仿宋_GB2312"/>
          <w:sz w:val="32"/>
          <w:szCs w:val="32"/>
        </w:rPr>
        <w:t>成    员：</w:t>
      </w:r>
      <w:r>
        <w:rPr>
          <w:rFonts w:hint="eastAsia" w:ascii="仿宋" w:hAnsi="仿宋" w:eastAsia="仿宋"/>
          <w:sz w:val="32"/>
          <w:szCs w:val="32"/>
        </w:rPr>
        <w:t>牟善武 张雅楠 张拓</w:t>
      </w:r>
    </w:p>
    <w:p>
      <w:pP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杨凌示范区</w:t>
      </w:r>
    </w:p>
    <w:p>
      <w:pPr>
        <w:rPr>
          <w:rFonts w:hint="eastAsia"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名誉团长: 王宝平</w:t>
      </w:r>
    </w:p>
    <w:p>
      <w:pPr>
        <w:rPr>
          <w:rFonts w:ascii="仿宋_GB2312" w:eastAsia="仿宋_GB2312"/>
          <w:sz w:val="32"/>
          <w:szCs w:val="32"/>
        </w:rPr>
      </w:pPr>
      <w:r>
        <w:rPr>
          <w:rFonts w:hint="eastAsia" w:ascii="仿宋_GB2312" w:eastAsia="仿宋_GB2312"/>
          <w:sz w:val="32"/>
          <w:szCs w:val="32"/>
        </w:rPr>
        <w:t xml:space="preserve">团    长: 张少文  </w:t>
      </w:r>
    </w:p>
    <w:p>
      <w:pPr>
        <w:rPr>
          <w:rFonts w:ascii="仿宋_GB2312" w:eastAsia="仿宋_GB2312"/>
          <w:sz w:val="32"/>
          <w:szCs w:val="32"/>
        </w:rPr>
      </w:pPr>
      <w:r>
        <w:rPr>
          <w:rFonts w:hint="eastAsia" w:ascii="仿宋_GB2312" w:eastAsia="仿宋_GB2312"/>
          <w:sz w:val="32"/>
          <w:szCs w:val="32"/>
        </w:rPr>
        <w:t>副 团 长: 夏建刚 尹  卓</w:t>
      </w:r>
    </w:p>
    <w:p>
      <w:pPr>
        <w:rPr>
          <w:rFonts w:ascii="仿宋_GB2312" w:eastAsia="仿宋_GB2312"/>
          <w:sz w:val="32"/>
          <w:szCs w:val="32"/>
        </w:rPr>
      </w:pPr>
      <w:r>
        <w:rPr>
          <w:rFonts w:hint="eastAsia" w:ascii="仿宋_GB2312" w:eastAsia="仿宋_GB2312"/>
          <w:sz w:val="32"/>
          <w:szCs w:val="32"/>
        </w:rPr>
        <w:t>秘 书 长: 宋立群</w:t>
      </w:r>
    </w:p>
    <w:p>
      <w:pPr>
        <w:rPr>
          <w:rFonts w:ascii="仿宋_GB2312" w:eastAsia="仿宋_GB2312"/>
          <w:sz w:val="32"/>
          <w:szCs w:val="32"/>
        </w:rPr>
      </w:pPr>
      <w:r>
        <w:rPr>
          <w:rFonts w:hint="eastAsia" w:ascii="仿宋_GB2312" w:hAnsi="华文仿宋" w:eastAsia="仿宋_GB2312"/>
          <w:sz w:val="32"/>
          <w:szCs w:val="32"/>
        </w:rPr>
        <w:t xml:space="preserve">成    员: </w:t>
      </w:r>
      <w:r>
        <w:rPr>
          <w:rFonts w:hint="eastAsia" w:ascii="仿宋_GB2312" w:eastAsia="仿宋_GB2312"/>
          <w:sz w:val="32"/>
          <w:szCs w:val="32"/>
        </w:rPr>
        <w:t xml:space="preserve">孙琳虹  王栋梁  任江涛 张军爱  </w:t>
      </w:r>
    </w:p>
    <w:p>
      <w:pPr>
        <w:jc w:val="center"/>
        <w:rPr>
          <w:rFonts w:ascii="楷体_GB2312" w:eastAsia="楷体_GB2312"/>
          <w:b/>
          <w:sz w:val="32"/>
          <w:szCs w:val="32"/>
        </w:rPr>
      </w:pPr>
      <w:r>
        <w:rPr>
          <w:rFonts w:hint="eastAsia" w:ascii="楷体_GB2312" w:eastAsia="楷体_GB2312"/>
          <w:b/>
          <w:sz w:val="32"/>
          <w:szCs w:val="32"/>
        </w:rPr>
        <w:t xml:space="preserve"> </w:t>
      </w:r>
    </w:p>
    <w:p>
      <w:pPr>
        <w:jc w:val="center"/>
        <w:rPr>
          <w:rFonts w:hint="eastAsia" w:ascii="黑体" w:hAnsi="黑体" w:eastAsia="黑体"/>
          <w:sz w:val="40"/>
          <w:szCs w:val="32"/>
        </w:rPr>
      </w:pPr>
    </w:p>
    <w:p>
      <w:pPr>
        <w:jc w:val="center"/>
        <w:rPr>
          <w:rFonts w:hint="eastAsia" w:ascii="黑体" w:hAnsi="黑体" w:eastAsia="黑体"/>
          <w:sz w:val="40"/>
          <w:szCs w:val="32"/>
        </w:rPr>
      </w:pPr>
    </w:p>
    <w:p>
      <w:pPr>
        <w:jc w:val="center"/>
        <w:rPr>
          <w:rFonts w:ascii="黑体" w:hAnsi="黑体" w:eastAsia="黑体"/>
          <w:sz w:val="40"/>
          <w:szCs w:val="32"/>
        </w:rPr>
      </w:pPr>
      <w:r>
        <w:rPr>
          <w:rFonts w:hint="eastAsia" w:ascii="黑体" w:hAnsi="黑体" w:eastAsia="黑体"/>
          <w:sz w:val="40"/>
          <w:szCs w:val="32"/>
        </w:rPr>
        <w:t>榆林市</w:t>
      </w:r>
    </w:p>
    <w:p>
      <w:pPr>
        <w:rPr>
          <w:rFonts w:hint="eastAsia"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名誉团长: 杨东明</w:t>
      </w:r>
    </w:p>
    <w:p>
      <w:pPr>
        <w:rPr>
          <w:rFonts w:ascii="仿宋_GB2312" w:eastAsia="仿宋_GB2312"/>
          <w:sz w:val="32"/>
          <w:szCs w:val="32"/>
        </w:rPr>
      </w:pPr>
      <w:r>
        <w:rPr>
          <w:rFonts w:hint="eastAsia" w:ascii="仿宋_GB2312" w:eastAsia="仿宋_GB2312"/>
          <w:sz w:val="32"/>
          <w:szCs w:val="32"/>
        </w:rPr>
        <w:t>团    长: 常少明</w:t>
      </w:r>
    </w:p>
    <w:p>
      <w:pPr>
        <w:rPr>
          <w:rFonts w:ascii="仿宋_GB2312" w:eastAsia="仿宋_GB2312"/>
          <w:sz w:val="32"/>
          <w:szCs w:val="32"/>
        </w:rPr>
      </w:pPr>
      <w:r>
        <w:rPr>
          <w:rFonts w:hint="eastAsia" w:ascii="仿宋_GB2312" w:eastAsia="仿宋_GB2312"/>
          <w:sz w:val="32"/>
          <w:szCs w:val="32"/>
        </w:rPr>
        <w:t>副 团 长: 贺靖</w:t>
      </w:r>
    </w:p>
    <w:p>
      <w:pPr>
        <w:rPr>
          <w:rFonts w:ascii="仿宋_GB2312" w:eastAsia="仿宋_GB2312"/>
          <w:sz w:val="32"/>
          <w:szCs w:val="32"/>
        </w:rPr>
      </w:pPr>
      <w:r>
        <w:rPr>
          <w:rFonts w:hint="eastAsia" w:ascii="仿宋_GB2312" w:eastAsia="仿宋_GB2312"/>
          <w:sz w:val="32"/>
          <w:szCs w:val="32"/>
        </w:rPr>
        <w:t>秘 书 长: 樊军茂</w:t>
      </w:r>
    </w:p>
    <w:p>
      <w:pPr>
        <w:rPr>
          <w:rFonts w:ascii="仿宋_GB2312" w:eastAsia="仿宋_GB2312"/>
          <w:sz w:val="32"/>
          <w:szCs w:val="32"/>
        </w:rPr>
      </w:pPr>
      <w:r>
        <w:rPr>
          <w:rFonts w:hint="eastAsia" w:ascii="仿宋_GB2312" w:eastAsia="仿宋_GB2312"/>
          <w:sz w:val="32"/>
          <w:szCs w:val="32"/>
        </w:rPr>
        <w:t>成    员: 郝治明 郑大彬 张靖 姜瑞腾 刘晓军</w:t>
      </w:r>
    </w:p>
    <w:p>
      <w:pPr>
        <w:widowControl/>
        <w:rPr>
          <w:rFonts w:ascii="黑体" w:hAnsi="宋体" w:eastAsia="黑体" w:cs="宋体"/>
          <w:b/>
          <w:bCs/>
          <w:kern w:val="0"/>
          <w:sz w:val="36"/>
          <w:szCs w:val="36"/>
        </w:rPr>
        <w:sectPr>
          <w:footerReference r:id="rId9" w:type="default"/>
          <w:footerReference r:id="rId10" w:type="even"/>
          <w:pgSz w:w="11906" w:h="16838"/>
          <w:pgMar w:top="1985" w:right="1797" w:bottom="1701" w:left="1797" w:header="851" w:footer="992" w:gutter="0"/>
          <w:pgNumType w:fmt="decimal"/>
          <w:cols w:space="425" w:num="1"/>
          <w:docGrid w:type="lines" w:linePitch="312" w:charSpace="0"/>
        </w:sect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r>
        <w:rPr>
          <w:rFonts w:hint="eastAsia" w:ascii="黑体" w:eastAsia="黑体"/>
          <w:sz w:val="32"/>
          <w:szCs w:val="32"/>
        </w:rPr>
        <w:drawing>
          <wp:anchor distT="0" distB="0" distL="114300" distR="114300" simplePos="0" relativeHeight="251659264" behindDoc="0" locked="0" layoutInCell="1" allowOverlap="1">
            <wp:simplePos x="0" y="0"/>
            <wp:positionH relativeFrom="column">
              <wp:posOffset>-1577340</wp:posOffset>
            </wp:positionH>
            <wp:positionV relativeFrom="paragraph">
              <wp:posOffset>99060</wp:posOffset>
            </wp:positionV>
            <wp:extent cx="8366125" cy="5032375"/>
            <wp:effectExtent l="0" t="1657350" r="0" b="1654213"/>
            <wp:wrapNone/>
            <wp:docPr id="7" name="图片 6"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j.jpg"/>
                    <pic:cNvPicPr>
                      <a:picLocks noChangeAspect="1"/>
                    </pic:cNvPicPr>
                  </pic:nvPicPr>
                  <pic:blipFill>
                    <a:blip r:embed="rId12" cstate="print"/>
                    <a:stretch>
                      <a:fillRect/>
                    </a:stretch>
                  </pic:blipFill>
                  <pic:spPr>
                    <a:xfrm rot="16200000">
                      <a:off x="0" y="0"/>
                      <a:ext cx="8366078" cy="5032337"/>
                    </a:xfrm>
                    <a:prstGeom prst="rect">
                      <a:avLst/>
                    </a:prstGeom>
                  </pic:spPr>
                </pic:pic>
              </a:graphicData>
            </a:graphic>
          </wp:anchor>
        </w:drawing>
      </w: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rFonts w:ascii="黑体" w:eastAsia="黑体"/>
          <w:sz w:val="32"/>
          <w:szCs w:val="32"/>
        </w:rPr>
      </w:pPr>
    </w:p>
    <w:p>
      <w:pPr>
        <w:jc w:val="center"/>
        <w:rPr>
          <w:b/>
          <w:bCs/>
          <w:sz w:val="36"/>
          <w:szCs w:val="44"/>
        </w:rPr>
      </w:pPr>
      <w:bookmarkStart w:id="12" w:name="OLE_LINK28"/>
    </w:p>
    <w:p>
      <w:pPr>
        <w:jc w:val="center"/>
        <w:rPr>
          <w:b/>
          <w:bCs/>
          <w:sz w:val="36"/>
          <w:szCs w:val="44"/>
        </w:rPr>
      </w:pPr>
      <w:r>
        <w:rPr>
          <w:rFonts w:hint="eastAsia"/>
          <w:b/>
          <w:bCs/>
          <w:sz w:val="36"/>
          <w:szCs w:val="44"/>
        </w:rPr>
        <w:t>足球竞赛活动日程</w:t>
      </w:r>
    </w:p>
    <w:p>
      <w:pPr>
        <w:jc w:val="center"/>
        <w:rPr>
          <w:b/>
          <w:bCs/>
          <w:sz w:val="16"/>
          <w:szCs w:val="20"/>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01"/>
        <w:gridCol w:w="1701"/>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242" w:type="dxa"/>
            <w:vAlign w:val="center"/>
          </w:tcPr>
          <w:p>
            <w:pPr>
              <w:jc w:val="center"/>
              <w:rPr>
                <w:b/>
                <w:bCs/>
                <w:kern w:val="0"/>
                <w:sz w:val="22"/>
                <w:szCs w:val="28"/>
              </w:rPr>
            </w:pPr>
            <w:r>
              <w:rPr>
                <w:rFonts w:hint="eastAsia"/>
                <w:b/>
                <w:bCs/>
                <w:kern w:val="0"/>
                <w:sz w:val="22"/>
                <w:szCs w:val="28"/>
              </w:rPr>
              <w:t>日  期</w:t>
            </w:r>
          </w:p>
        </w:tc>
        <w:tc>
          <w:tcPr>
            <w:tcW w:w="1134" w:type="dxa"/>
            <w:vAlign w:val="center"/>
          </w:tcPr>
          <w:p>
            <w:pPr>
              <w:jc w:val="center"/>
              <w:rPr>
                <w:b/>
                <w:bCs/>
                <w:kern w:val="0"/>
                <w:sz w:val="22"/>
                <w:szCs w:val="28"/>
              </w:rPr>
            </w:pPr>
            <w:r>
              <w:rPr>
                <w:rFonts w:hint="eastAsia"/>
                <w:b/>
                <w:bCs/>
                <w:kern w:val="0"/>
                <w:sz w:val="22"/>
                <w:szCs w:val="28"/>
              </w:rPr>
              <w:t>时  间</w:t>
            </w:r>
          </w:p>
        </w:tc>
        <w:tc>
          <w:tcPr>
            <w:tcW w:w="1701" w:type="dxa"/>
            <w:vAlign w:val="center"/>
          </w:tcPr>
          <w:p>
            <w:pPr>
              <w:jc w:val="center"/>
              <w:rPr>
                <w:b/>
                <w:bCs/>
                <w:kern w:val="0"/>
                <w:sz w:val="22"/>
                <w:szCs w:val="28"/>
              </w:rPr>
            </w:pPr>
            <w:r>
              <w:rPr>
                <w:rFonts w:hint="eastAsia"/>
                <w:b/>
                <w:bCs/>
                <w:kern w:val="0"/>
                <w:sz w:val="22"/>
                <w:szCs w:val="28"/>
              </w:rPr>
              <w:t>活动内容</w:t>
            </w:r>
          </w:p>
        </w:tc>
        <w:tc>
          <w:tcPr>
            <w:tcW w:w="1701" w:type="dxa"/>
            <w:vAlign w:val="center"/>
          </w:tcPr>
          <w:p>
            <w:pPr>
              <w:jc w:val="center"/>
              <w:rPr>
                <w:b/>
                <w:bCs/>
                <w:kern w:val="0"/>
                <w:sz w:val="22"/>
                <w:szCs w:val="28"/>
              </w:rPr>
            </w:pPr>
            <w:r>
              <w:rPr>
                <w:rFonts w:hint="eastAsia"/>
                <w:b/>
                <w:bCs/>
                <w:kern w:val="0"/>
                <w:sz w:val="22"/>
                <w:szCs w:val="28"/>
              </w:rPr>
              <w:t>地  点</w:t>
            </w:r>
          </w:p>
        </w:tc>
        <w:tc>
          <w:tcPr>
            <w:tcW w:w="2744"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仿宋_GB2312" w:eastAsia="仿宋_GB2312"/>
                <w:kern w:val="0"/>
                <w:sz w:val="20"/>
                <w:szCs w:val="20"/>
              </w:rPr>
            </w:pPr>
            <w:bookmarkStart w:id="13" w:name="OLE_LINK32" w:colFirst="0" w:colLast="4"/>
            <w:r>
              <w:rPr>
                <w:rFonts w:hint="eastAsia" w:ascii="仿宋_GB2312" w:eastAsia="仿宋_GB2312"/>
                <w:kern w:val="0"/>
                <w:sz w:val="20"/>
                <w:szCs w:val="20"/>
              </w:rPr>
              <w:t>7月13日</w:t>
            </w: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裁判长报到</w:t>
            </w:r>
          </w:p>
          <w:p>
            <w:pPr>
              <w:rPr>
                <w:rFonts w:ascii="仿宋_GB2312" w:eastAsia="仿宋_GB2312"/>
                <w:kern w:val="0"/>
                <w:sz w:val="20"/>
                <w:szCs w:val="20"/>
              </w:rPr>
            </w:pPr>
            <w:r>
              <w:rPr>
                <w:rFonts w:hint="eastAsia" w:ascii="仿宋_GB2312" w:eastAsia="仿宋_GB2312"/>
                <w:kern w:val="0"/>
                <w:sz w:val="20"/>
                <w:szCs w:val="20"/>
              </w:rPr>
              <w:t>培训辅助裁判员</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242" w:type="dxa"/>
            <w:vMerge w:val="restart"/>
            <w:vAlign w:val="center"/>
          </w:tcPr>
          <w:p>
            <w:pPr>
              <w:jc w:val="center"/>
              <w:rPr>
                <w:rFonts w:ascii="仿宋_GB2312" w:eastAsia="仿宋_GB2312"/>
                <w:kern w:val="0"/>
                <w:sz w:val="20"/>
                <w:szCs w:val="20"/>
              </w:rPr>
            </w:pPr>
            <w:bookmarkStart w:id="14" w:name="OLE_LINK4" w:colFirst="3" w:colLast="4"/>
            <w:r>
              <w:rPr>
                <w:rFonts w:hint="eastAsia" w:ascii="仿宋_GB2312" w:eastAsia="仿宋_GB2312"/>
                <w:kern w:val="0"/>
                <w:sz w:val="20"/>
                <w:szCs w:val="20"/>
              </w:rPr>
              <w:t>7月14日</w:t>
            </w: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12"/>
      <w:bookmarkEnd w:id="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242" w:type="dxa"/>
            <w:vMerge w:val="continue"/>
            <w:vAlign w:val="center"/>
          </w:tcPr>
          <w:p>
            <w:pPr>
              <w:jc w:val="center"/>
              <w:rPr>
                <w:rFonts w:ascii="仿宋_GB2312" w:eastAsia="仿宋_GB2312"/>
                <w:kern w:val="0"/>
                <w:sz w:val="20"/>
                <w:szCs w:val="20"/>
              </w:rPr>
            </w:pP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各比赛场地</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bookmarkStart w:id="15" w:name="OLE_LINK2" w:colFirst="4" w:colLast="4"/>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刘维标15891171892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白志强13636791568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杜芳兴13909129611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bookmarkStart w:id="16" w:name="OLE_LINK5" w:colFirst="3" w:colLast="4"/>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运动队报到</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第九中学（女队）</w:t>
            </w:r>
          </w:p>
        </w:tc>
        <w:tc>
          <w:tcPr>
            <w:tcW w:w="2744" w:type="dxa"/>
            <w:vAlign w:val="center"/>
          </w:tcPr>
          <w:p>
            <w:pPr>
              <w:jc w:val="center"/>
              <w:rPr>
                <w:rFonts w:ascii="仿宋_GB2312" w:eastAsia="仿宋_GB2312"/>
                <w:kern w:val="0"/>
                <w:sz w:val="20"/>
                <w:szCs w:val="20"/>
              </w:rPr>
            </w:pPr>
            <w:bookmarkStart w:id="17" w:name="OLE_LINK52"/>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bookmarkEnd w:id="17"/>
          </w:p>
        </w:tc>
      </w:tr>
      <w:bookmarkEnd w:id="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bookmarkStart w:id="18" w:name="OLE_LINK6" w:colFirst="3" w:colLast="4"/>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w:t>
            </w:r>
          </w:p>
          <w:p>
            <w:pPr>
              <w:jc w:val="center"/>
              <w:rPr>
                <w:rFonts w:ascii="仿宋_GB2312" w:eastAsia="仿宋_GB2312"/>
                <w:kern w:val="0"/>
                <w:sz w:val="20"/>
                <w:szCs w:val="20"/>
              </w:rPr>
            </w:pPr>
            <w:r>
              <w:rPr>
                <w:rFonts w:hint="eastAsia" w:ascii="仿宋_GB2312" w:eastAsia="仿宋_GB2312"/>
                <w:kern w:val="0"/>
                <w:sz w:val="20"/>
                <w:szCs w:val="20"/>
              </w:rPr>
              <w:t>13909129611</w:t>
            </w:r>
          </w:p>
        </w:tc>
      </w:tr>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vAlign w:val="center"/>
          </w:tcPr>
          <w:p>
            <w:pPr>
              <w:jc w:val="center"/>
              <w:rPr>
                <w:rFonts w:ascii="仿宋_GB2312" w:eastAsia="仿宋_GB2312"/>
                <w:kern w:val="0"/>
                <w:sz w:val="20"/>
                <w:szCs w:val="20"/>
              </w:rPr>
            </w:pPr>
            <w:bookmarkStart w:id="19" w:name="OLE_LINK33" w:colFirst="1" w:colLast="4"/>
            <w:r>
              <w:rPr>
                <w:rFonts w:hint="eastAsia" w:ascii="仿宋_GB2312" w:eastAsia="仿宋_GB2312"/>
                <w:kern w:val="0"/>
                <w:sz w:val="20"/>
                <w:szCs w:val="20"/>
              </w:rPr>
              <w:t>7月15日</w:t>
            </w: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9：00</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领队、教练员、裁判员联席会议</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w:t>
            </w:r>
          </w:p>
          <w:p>
            <w:pPr>
              <w:jc w:val="center"/>
              <w:rPr>
                <w:rFonts w:ascii="仿宋_GB2312" w:eastAsia="仿宋_GB2312"/>
                <w:color w:val="FF0000"/>
                <w:kern w:val="0"/>
                <w:sz w:val="20"/>
                <w:szCs w:val="20"/>
              </w:rPr>
            </w:pPr>
            <w:r>
              <w:rPr>
                <w:rFonts w:hint="eastAsia" w:ascii="仿宋_GB2312" w:eastAsia="仿宋_GB2312"/>
                <w:kern w:val="0"/>
                <w:sz w:val="20"/>
                <w:szCs w:val="20"/>
              </w:rPr>
              <w:t>15：00</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w:t>
            </w:r>
          </w:p>
          <w:p>
            <w:pPr>
              <w:jc w:val="center"/>
              <w:rPr>
                <w:rFonts w:ascii="仿宋_GB2312" w:eastAsia="仿宋_GB2312"/>
                <w:kern w:val="0"/>
                <w:sz w:val="20"/>
                <w:szCs w:val="20"/>
              </w:rPr>
            </w:pPr>
            <w:r>
              <w:rPr>
                <w:rFonts w:hint="eastAsia" w:ascii="仿宋_GB2312" w:eastAsia="仿宋_GB2312"/>
                <w:kern w:val="0"/>
                <w:sz w:val="20"/>
                <w:szCs w:val="20"/>
              </w:rPr>
              <w:t>13909129611</w:t>
            </w:r>
          </w:p>
        </w:tc>
      </w:tr>
      <w:bookmarkEnd w:id="1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242" w:type="dxa"/>
            <w:vMerge w:val="restart"/>
            <w:vAlign w:val="center"/>
          </w:tcPr>
          <w:p>
            <w:pPr>
              <w:jc w:val="center"/>
              <w:rPr>
                <w:rFonts w:ascii="仿宋_GB2312" w:eastAsia="仿宋_GB2312"/>
                <w:kern w:val="0"/>
                <w:sz w:val="20"/>
                <w:szCs w:val="20"/>
              </w:rPr>
            </w:pPr>
            <w:bookmarkStart w:id="20" w:name="OLE_LINK8" w:colFirst="0" w:colLast="2"/>
            <w:bookmarkStart w:id="21" w:name="OLE_LINK10" w:colFirst="3" w:colLast="4"/>
            <w:bookmarkStart w:id="22" w:name="OLE_LINK51" w:colFirst="4" w:colLast="4"/>
            <w:bookmarkStart w:id="23" w:name="OLE_LINK9" w:colFirst="3" w:colLast="4"/>
            <w:bookmarkStart w:id="24" w:name="OLE_LINK24" w:colFirst="3" w:colLast="3"/>
            <w:r>
              <w:rPr>
                <w:rFonts w:hint="eastAsia" w:ascii="仿宋_GB2312" w:eastAsia="仿宋_GB2312"/>
                <w:kern w:val="0"/>
                <w:sz w:val="20"/>
                <w:szCs w:val="20"/>
              </w:rPr>
              <w:t>7月16日</w:t>
            </w: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第四中学（女队）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刘维标15891171892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rPr>
                <w:rFonts w:ascii="仿宋_GB2312" w:eastAsia="仿宋_GB2312"/>
                <w:kern w:val="0"/>
                <w:sz w:val="20"/>
                <w:szCs w:val="20"/>
              </w:rPr>
            </w:pPr>
            <w:r>
              <w:rPr>
                <w:rFonts w:hint="eastAsia" w:ascii="仿宋_GB2312" w:eastAsia="仿宋_GB2312"/>
                <w:kern w:val="0"/>
                <w:sz w:val="20"/>
                <w:szCs w:val="20"/>
              </w:rPr>
              <w:t>第九中学（女队）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白志强13636791568</w:t>
            </w:r>
          </w:p>
        </w:tc>
      </w:tr>
      <w:bookmarkEnd w:id="20"/>
      <w:bookmarkEnd w:id="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1242" w:type="dxa"/>
            <w:vMerge w:val="continue"/>
            <w:vAlign w:val="center"/>
          </w:tcPr>
          <w:p>
            <w:pPr>
              <w:jc w:val="center"/>
              <w:rPr>
                <w:rFonts w:ascii="仿宋_GB2312" w:eastAsia="仿宋_GB2312"/>
                <w:kern w:val="0"/>
                <w:sz w:val="20"/>
                <w:szCs w:val="20"/>
              </w:rPr>
            </w:pPr>
            <w:bookmarkStart w:id="25" w:name="OLE_LINK7" w:colFirst="3" w:colLast="4"/>
            <w:bookmarkStart w:id="26" w:name="OLE_LINK11" w:colFirst="3" w:colLast="3"/>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杜芳兴13909129611</w:t>
            </w:r>
          </w:p>
        </w:tc>
      </w:tr>
      <w:bookmarkEnd w:id="22"/>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神木县体育场</w:t>
            </w:r>
            <w:bookmarkStart w:id="27" w:name="OLE_LINK16"/>
            <w:r>
              <w:rPr>
                <w:rFonts w:hint="eastAsia" w:ascii="仿宋_GB2312" w:eastAsia="仿宋_GB2312"/>
                <w:kern w:val="0"/>
                <w:sz w:val="20"/>
                <w:szCs w:val="20"/>
              </w:rPr>
              <w:t>（男队）</w:t>
            </w:r>
            <w:bookmarkEnd w:id="27"/>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24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7月17日</w:t>
            </w: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第九中学（女队）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神木县体育场（男队）</w:t>
            </w:r>
          </w:p>
        </w:tc>
        <w:tc>
          <w:tcPr>
            <w:tcW w:w="2744" w:type="dxa"/>
            <w:vMerge w:val="continue"/>
            <w:vAlign w:val="center"/>
          </w:tcPr>
          <w:p>
            <w:pPr>
              <w:jc w:val="center"/>
              <w:rPr>
                <w:rFonts w:ascii="仿宋_GB2312" w:eastAsia="仿宋_GB2312"/>
                <w:kern w:val="0"/>
                <w:sz w:val="20"/>
                <w:szCs w:val="20"/>
              </w:rPr>
            </w:pPr>
          </w:p>
        </w:tc>
      </w:tr>
      <w:bookmarkEnd w:id="25"/>
      <w:bookmarkEnd w:id="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7月18号</w:t>
            </w:r>
          </w:p>
        </w:tc>
        <w:tc>
          <w:tcPr>
            <w:tcW w:w="7280" w:type="dxa"/>
            <w:gridSpan w:val="4"/>
            <w:vAlign w:val="center"/>
          </w:tcPr>
          <w:p>
            <w:pPr>
              <w:jc w:val="center"/>
              <w:rPr>
                <w:rFonts w:ascii="仿宋_GB2312" w:eastAsia="仿宋_GB2312"/>
                <w:kern w:val="0"/>
                <w:sz w:val="20"/>
                <w:szCs w:val="20"/>
              </w:rPr>
            </w:pPr>
            <w:r>
              <w:rPr>
                <w:rFonts w:hint="eastAsia" w:ascii="仿宋_GB2312" w:eastAsia="仿宋_GB2312"/>
                <w:kern w:val="0"/>
                <w:sz w:val="20"/>
                <w:szCs w:val="20"/>
              </w:rPr>
              <w:t>休      息</w:t>
            </w:r>
          </w:p>
        </w:tc>
      </w:tr>
    </w:tbl>
    <w:p/>
    <w:p/>
    <w:p/>
    <w:p/>
    <w:p/>
    <w:p/>
    <w:p/>
    <w:p/>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01"/>
        <w:gridCol w:w="1701"/>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242" w:type="dxa"/>
            <w:vMerge w:val="restart"/>
            <w:vAlign w:val="center"/>
          </w:tcPr>
          <w:p>
            <w:pPr>
              <w:jc w:val="center"/>
              <w:rPr>
                <w:rFonts w:ascii="仿宋_GB2312" w:eastAsia="仿宋_GB2312"/>
                <w:kern w:val="0"/>
                <w:sz w:val="20"/>
                <w:szCs w:val="20"/>
              </w:rPr>
            </w:pPr>
            <w:bookmarkStart w:id="28" w:name="OLE_LINK13" w:colFirst="0" w:colLast="2"/>
            <w:bookmarkStart w:id="29" w:name="OLE_LINK14" w:colFirst="3" w:colLast="3"/>
            <w:r>
              <w:rPr>
                <w:rFonts w:hint="eastAsia" w:ascii="仿宋_GB2312" w:eastAsia="仿宋_GB2312"/>
                <w:kern w:val="0"/>
                <w:sz w:val="20"/>
                <w:szCs w:val="20"/>
              </w:rPr>
              <w:t>7月19日</w:t>
            </w: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Merge w:val="restart"/>
            <w:vAlign w:val="center"/>
          </w:tcPr>
          <w:p>
            <w:pPr>
              <w:jc w:val="center"/>
              <w:rPr>
                <w:rFonts w:ascii="仿宋_GB2312" w:eastAsia="仿宋_GB2312"/>
                <w:kern w:val="0"/>
                <w:sz w:val="20"/>
                <w:szCs w:val="20"/>
              </w:rPr>
            </w:pPr>
            <w:bookmarkStart w:id="30" w:name="OLE_LINK15"/>
            <w:r>
              <w:rPr>
                <w:rFonts w:hint="eastAsia" w:ascii="仿宋_GB2312" w:eastAsia="仿宋_GB2312"/>
                <w:kern w:val="0"/>
                <w:sz w:val="20"/>
                <w:szCs w:val="20"/>
              </w:rPr>
              <w:t>同上</w:t>
            </w:r>
            <w:bookmarkEnd w:id="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第九中学（女队）</w:t>
            </w:r>
          </w:p>
        </w:tc>
        <w:tc>
          <w:tcPr>
            <w:tcW w:w="2744" w:type="dxa"/>
            <w:vMerge w:val="continue"/>
            <w:vAlign w:val="center"/>
          </w:tcPr>
          <w:p>
            <w:pPr>
              <w:jc w:val="center"/>
              <w:rPr>
                <w:rFonts w:ascii="仿宋_GB2312" w:eastAsia="仿宋_GB2312"/>
                <w:kern w:val="0"/>
                <w:sz w:val="20"/>
                <w:szCs w:val="20"/>
              </w:rPr>
            </w:pPr>
          </w:p>
        </w:tc>
      </w:tr>
      <w:bookmarkEnd w:id="2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神木县体育场（男队）</w:t>
            </w:r>
          </w:p>
        </w:tc>
        <w:tc>
          <w:tcPr>
            <w:tcW w:w="2744" w:type="dxa"/>
            <w:vMerge w:val="continue"/>
            <w:vAlign w:val="center"/>
          </w:tcPr>
          <w:p>
            <w:pPr>
              <w:jc w:val="center"/>
              <w:rPr>
                <w:rFonts w:ascii="仿宋_GB2312" w:eastAsia="仿宋_GB2312"/>
                <w:kern w:val="0"/>
                <w:sz w:val="20"/>
                <w:szCs w:val="20"/>
              </w:rPr>
            </w:pPr>
          </w:p>
        </w:tc>
      </w:tr>
      <w:bookmarkEnd w:id="2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7月20日</w:t>
            </w: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1" w:type="dxa"/>
            <w:vAlign w:val="center"/>
          </w:tcPr>
          <w:p>
            <w:pPr>
              <w:jc w:val="center"/>
              <w:rPr>
                <w:rFonts w:ascii="仿宋_GB2312" w:eastAsia="仿宋_GB2312"/>
                <w:kern w:val="0"/>
                <w:sz w:val="20"/>
                <w:szCs w:val="20"/>
              </w:rPr>
            </w:pPr>
            <w:bookmarkStart w:id="31" w:name="OLE_LINK73"/>
            <w:r>
              <w:rPr>
                <w:rFonts w:hint="eastAsia" w:ascii="仿宋_GB2312" w:eastAsia="仿宋_GB2312"/>
                <w:kern w:val="0"/>
                <w:sz w:val="20"/>
                <w:szCs w:val="20"/>
              </w:rPr>
              <w:t>运动会开幕式</w:t>
            </w:r>
            <w:bookmarkEnd w:id="31"/>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242" w:type="dxa"/>
            <w:vMerge w:val="continue"/>
            <w:vAlign w:val="center"/>
          </w:tcPr>
          <w:p>
            <w:pPr>
              <w:jc w:val="center"/>
              <w:rPr>
                <w:rFonts w:ascii="仿宋_GB2312" w:eastAsia="仿宋_GB2312"/>
                <w:kern w:val="0"/>
                <w:sz w:val="20"/>
                <w:szCs w:val="20"/>
              </w:rPr>
            </w:pPr>
            <w:bookmarkStart w:id="32" w:name="OLE_LINK20" w:colFirst="3" w:colLast="3"/>
            <w:bookmarkStart w:id="33" w:name="OLE_LINK17" w:colFirst="0" w:colLast="2"/>
            <w:bookmarkStart w:id="34" w:name="OLE_LINK21" w:colFirst="4" w:colLast="4"/>
            <w:bookmarkStart w:id="35" w:name="OLE_LINK18" w:colFirst="3" w:colLast="3"/>
            <w:bookmarkStart w:id="36" w:name="OLE_LINK19" w:colFirst="0" w:colLast="2"/>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刘维标15891171892</w:t>
            </w:r>
          </w:p>
        </w:tc>
      </w:tr>
      <w:bookmarkEnd w:id="32"/>
      <w:bookmarkEnd w:id="33"/>
      <w:bookmarkEnd w:id="34"/>
      <w:bookmarkEnd w:id="35"/>
      <w:bookmarkEnd w:id="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杜芳兴13909129611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神木县体育中心（男队）</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242" w:type="dxa"/>
            <w:vMerge w:val="restart"/>
            <w:vAlign w:val="center"/>
          </w:tcPr>
          <w:p>
            <w:pPr>
              <w:jc w:val="center"/>
              <w:rPr>
                <w:rFonts w:ascii="仿宋_GB2312" w:eastAsia="仿宋_GB2312"/>
                <w:kern w:val="0"/>
                <w:sz w:val="20"/>
                <w:szCs w:val="20"/>
              </w:rPr>
            </w:pPr>
            <w:bookmarkStart w:id="37" w:name="OLE_LINK27" w:colFirst="0" w:colLast="2"/>
            <w:bookmarkStart w:id="38" w:name="OLE_LINK26" w:colFirst="3" w:colLast="3"/>
            <w:r>
              <w:rPr>
                <w:rFonts w:hint="eastAsia" w:ascii="仿宋_GB2312" w:eastAsia="仿宋_GB2312"/>
                <w:kern w:val="0"/>
                <w:sz w:val="20"/>
                <w:szCs w:val="20"/>
              </w:rPr>
              <w:t>7月21日</w:t>
            </w: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Merge w:val="restart"/>
            <w:vAlign w:val="center"/>
          </w:tcPr>
          <w:p>
            <w:pPr>
              <w:jc w:val="center"/>
              <w:rPr>
                <w:rFonts w:ascii="仿宋_GB2312" w:eastAsia="仿宋_GB2312"/>
                <w:kern w:val="0"/>
                <w:sz w:val="20"/>
                <w:szCs w:val="20"/>
              </w:rPr>
            </w:pPr>
            <w:bookmarkStart w:id="39" w:name="OLE_LINK25"/>
            <w:r>
              <w:rPr>
                <w:rFonts w:hint="eastAsia" w:ascii="仿宋_GB2312" w:eastAsia="仿宋_GB2312"/>
                <w:kern w:val="0"/>
                <w:sz w:val="20"/>
                <w:szCs w:val="20"/>
              </w:rPr>
              <w:t>同上</w:t>
            </w:r>
            <w:bookmarkEnd w:id="39"/>
          </w:p>
        </w:tc>
      </w:tr>
      <w:bookmarkEnd w:id="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w:t>
            </w:r>
            <w:bookmarkStart w:id="40" w:name="OLE_LINK50"/>
            <w:r>
              <w:rPr>
                <w:rFonts w:hint="eastAsia" w:ascii="仿宋_GB2312" w:eastAsia="仿宋_GB2312"/>
                <w:kern w:val="0"/>
                <w:sz w:val="20"/>
                <w:szCs w:val="20"/>
              </w:rPr>
              <w:t>中心</w:t>
            </w:r>
            <w:bookmarkEnd w:id="40"/>
            <w:r>
              <w:rPr>
                <w:rFonts w:hint="eastAsia" w:ascii="仿宋_GB2312" w:eastAsia="仿宋_GB2312"/>
                <w:kern w:val="0"/>
                <w:sz w:val="20"/>
                <w:szCs w:val="20"/>
              </w:rPr>
              <w:t>（男队）</w:t>
            </w:r>
          </w:p>
        </w:tc>
        <w:tc>
          <w:tcPr>
            <w:tcW w:w="2744" w:type="dxa"/>
            <w:vMerge w:val="continue"/>
            <w:vAlign w:val="center"/>
          </w:tcPr>
          <w:p>
            <w:pPr>
              <w:jc w:val="center"/>
              <w:rPr>
                <w:rFonts w:ascii="仿宋_GB2312" w:eastAsia="仿宋_GB2312"/>
                <w:kern w:val="0"/>
                <w:sz w:val="20"/>
                <w:szCs w:val="20"/>
              </w:rPr>
            </w:pPr>
          </w:p>
        </w:tc>
      </w:tr>
      <w:bookmarkEnd w:id="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7月23日</w:t>
            </w:r>
          </w:p>
        </w:tc>
        <w:tc>
          <w:tcPr>
            <w:tcW w:w="7280" w:type="dxa"/>
            <w:gridSpan w:val="4"/>
            <w:vAlign w:val="center"/>
          </w:tcPr>
          <w:p>
            <w:pPr>
              <w:jc w:val="center"/>
              <w:rPr>
                <w:rFonts w:ascii="仿宋_GB2312" w:eastAsia="仿宋_GB2312"/>
                <w:kern w:val="0"/>
                <w:sz w:val="20"/>
                <w:szCs w:val="20"/>
              </w:rPr>
            </w:pPr>
            <w:r>
              <w:rPr>
                <w:rFonts w:hint="eastAsia" w:ascii="仿宋_GB2312" w:eastAsia="仿宋_GB2312"/>
                <w:kern w:val="0"/>
                <w:sz w:val="20"/>
                <w:szCs w:val="20"/>
              </w:rPr>
              <w:t>休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24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7月22日</w:t>
            </w:r>
          </w:p>
        </w:tc>
        <w:tc>
          <w:tcPr>
            <w:tcW w:w="1134" w:type="dxa"/>
            <w:vMerge w:val="restart"/>
            <w:vAlign w:val="center"/>
          </w:tcPr>
          <w:p>
            <w:pPr>
              <w:jc w:val="center"/>
              <w:rPr>
                <w:rFonts w:ascii="仿宋_GB2312" w:eastAsia="仿宋_GB2312"/>
                <w:kern w:val="0"/>
                <w:sz w:val="20"/>
                <w:szCs w:val="20"/>
              </w:rPr>
            </w:pPr>
            <w:bookmarkStart w:id="41" w:name="OLE_LINK31"/>
            <w:r>
              <w:rPr>
                <w:rFonts w:hint="eastAsia" w:ascii="仿宋_GB2312" w:eastAsia="仿宋_GB2312"/>
                <w:kern w:val="0"/>
                <w:sz w:val="20"/>
                <w:szCs w:val="20"/>
              </w:rPr>
              <w:t>下  午</w:t>
            </w:r>
            <w:bookmarkEnd w:id="41"/>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24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7月24日</w:t>
            </w:r>
          </w:p>
        </w:tc>
        <w:tc>
          <w:tcPr>
            <w:tcW w:w="113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第四中学（女队）</w:t>
            </w:r>
          </w:p>
        </w:tc>
        <w:tc>
          <w:tcPr>
            <w:tcW w:w="274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242" w:type="dxa"/>
            <w:vMerge w:val="continue"/>
            <w:vAlign w:val="center"/>
          </w:tcPr>
          <w:p>
            <w:pPr>
              <w:jc w:val="center"/>
              <w:rPr>
                <w:rFonts w:ascii="仿宋_GB2312" w:eastAsia="仿宋_GB2312"/>
                <w:kern w:val="0"/>
                <w:sz w:val="20"/>
                <w:szCs w:val="20"/>
              </w:rPr>
            </w:pPr>
          </w:p>
        </w:tc>
        <w:tc>
          <w:tcPr>
            <w:tcW w:w="1134" w:type="dxa"/>
            <w:vMerge w:val="continue"/>
            <w:vAlign w:val="center"/>
          </w:tcPr>
          <w:p>
            <w:pPr>
              <w:jc w:val="center"/>
              <w:rPr>
                <w:rFonts w:ascii="仿宋_GB2312" w:eastAsia="仿宋_GB2312"/>
                <w:kern w:val="0"/>
                <w:sz w:val="20"/>
                <w:szCs w:val="20"/>
              </w:rPr>
            </w:pPr>
          </w:p>
        </w:tc>
        <w:tc>
          <w:tcPr>
            <w:tcW w:w="1701" w:type="dxa"/>
            <w:vMerge w:val="continue"/>
            <w:vAlign w:val="center"/>
          </w:tcPr>
          <w:p>
            <w:pPr>
              <w:jc w:val="center"/>
              <w:rPr>
                <w:rFonts w:ascii="仿宋_GB2312" w:eastAsia="仿宋_GB2312"/>
                <w:kern w:val="0"/>
                <w:sz w:val="20"/>
                <w:szCs w:val="20"/>
              </w:rPr>
            </w:pPr>
          </w:p>
        </w:tc>
        <w:tc>
          <w:tcPr>
            <w:tcW w:w="1701"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神木县体育中心（男队）</w:t>
            </w: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242" w:type="dxa"/>
            <w:vMerge w:val="continue"/>
            <w:vAlign w:val="center"/>
          </w:tcPr>
          <w:p>
            <w:pPr>
              <w:jc w:val="center"/>
              <w:rPr>
                <w:rFonts w:ascii="仿宋_GB2312" w:eastAsia="仿宋_GB2312"/>
                <w:kern w:val="0"/>
                <w:sz w:val="20"/>
                <w:szCs w:val="20"/>
              </w:rPr>
            </w:pP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701" w:type="dxa"/>
            <w:vMerge w:val="continue"/>
            <w:vAlign w:val="center"/>
          </w:tcPr>
          <w:p>
            <w:pPr>
              <w:jc w:val="center"/>
              <w:rPr>
                <w:rFonts w:ascii="仿宋_GB2312" w:eastAsia="仿宋_GB2312"/>
                <w:kern w:val="0"/>
                <w:sz w:val="20"/>
                <w:szCs w:val="20"/>
              </w:rPr>
            </w:pPr>
          </w:p>
        </w:tc>
        <w:tc>
          <w:tcPr>
            <w:tcW w:w="2744"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242" w:type="dxa"/>
            <w:vAlign w:val="center"/>
          </w:tcPr>
          <w:p>
            <w:pPr>
              <w:jc w:val="center"/>
              <w:rPr>
                <w:rFonts w:ascii="仿宋_GB2312" w:eastAsia="仿宋_GB2312"/>
                <w:kern w:val="0"/>
                <w:sz w:val="20"/>
                <w:szCs w:val="20"/>
              </w:rPr>
            </w:pPr>
            <w:bookmarkStart w:id="42" w:name="OLE_LINK74" w:colFirst="2" w:colLast="2"/>
            <w:r>
              <w:rPr>
                <w:rFonts w:hint="eastAsia" w:ascii="仿宋_GB2312" w:eastAsia="仿宋_GB2312"/>
                <w:kern w:val="0"/>
                <w:sz w:val="20"/>
                <w:szCs w:val="20"/>
              </w:rPr>
              <w:t>7月25日</w:t>
            </w:r>
          </w:p>
        </w:tc>
        <w:tc>
          <w:tcPr>
            <w:tcW w:w="1134" w:type="dxa"/>
            <w:vAlign w:val="center"/>
          </w:tcPr>
          <w:p>
            <w:pPr>
              <w:jc w:val="center"/>
              <w:rPr>
                <w:rFonts w:ascii="仿宋_GB2312" w:eastAsia="仿宋_GB2312"/>
                <w:kern w:val="0"/>
                <w:sz w:val="20"/>
                <w:szCs w:val="20"/>
              </w:rPr>
            </w:pPr>
            <w:bookmarkStart w:id="43" w:name="OLE_LINK53"/>
            <w:r>
              <w:rPr>
                <w:rFonts w:hint="eastAsia" w:ascii="仿宋_GB2312" w:eastAsia="仿宋_GB2312"/>
                <w:kern w:val="0"/>
                <w:sz w:val="20"/>
                <w:szCs w:val="20"/>
              </w:rPr>
              <w:t>下  午</w:t>
            </w:r>
            <w:bookmarkEnd w:id="43"/>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运动会闭幕式</w:t>
            </w:r>
          </w:p>
        </w:tc>
        <w:tc>
          <w:tcPr>
            <w:tcW w:w="1701"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2744"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bookmark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1242" w:type="dxa"/>
            <w:vAlign w:val="center"/>
          </w:tcPr>
          <w:p>
            <w:pPr>
              <w:jc w:val="center"/>
              <w:rPr>
                <w:rFonts w:ascii="仿宋_GB2312" w:eastAsia="仿宋_GB2312"/>
                <w:kern w:val="0"/>
                <w:sz w:val="20"/>
                <w:szCs w:val="20"/>
              </w:rPr>
            </w:pPr>
            <w:bookmarkStart w:id="44" w:name="OLE_LINK54" w:colFirst="0" w:colLast="2"/>
            <w:r>
              <w:rPr>
                <w:rFonts w:hint="eastAsia" w:ascii="仿宋_GB2312" w:eastAsia="仿宋_GB2312"/>
                <w:kern w:val="0"/>
                <w:sz w:val="20"/>
                <w:szCs w:val="20"/>
              </w:rPr>
              <w:t>7月26日</w:t>
            </w:r>
          </w:p>
        </w:tc>
        <w:tc>
          <w:tcPr>
            <w:tcW w:w="113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6146"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bookmarkEnd w:id="44"/>
    </w:tbl>
    <w:p/>
    <w:p/>
    <w:p/>
    <w:p/>
    <w:p/>
    <w:p/>
    <w:p/>
    <w:p/>
    <w:p/>
    <w:p/>
    <w:p/>
    <w:p>
      <w:pPr>
        <w:jc w:val="center"/>
        <w:rPr>
          <w:b/>
          <w:bCs/>
          <w:sz w:val="36"/>
          <w:szCs w:val="44"/>
        </w:rPr>
      </w:pPr>
      <w:bookmarkStart w:id="45" w:name="OLE_LINK30"/>
      <w:r>
        <w:rPr>
          <w:rFonts w:hint="eastAsia"/>
          <w:b/>
          <w:bCs/>
          <w:sz w:val="36"/>
          <w:szCs w:val="44"/>
        </w:rPr>
        <w:t>健美操、啦啦操竞赛活动日程</w:t>
      </w:r>
    </w:p>
    <w:p>
      <w:pPr>
        <w:jc w:val="center"/>
        <w:rPr>
          <w:b/>
          <w:bCs/>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704" w:type="dxa"/>
            <w:vAlign w:val="center"/>
          </w:tcPr>
          <w:p>
            <w:pPr>
              <w:jc w:val="center"/>
              <w:rPr>
                <w:b/>
                <w:bCs/>
                <w:kern w:val="0"/>
                <w:sz w:val="22"/>
                <w:szCs w:val="28"/>
              </w:rPr>
            </w:pPr>
            <w:r>
              <w:rPr>
                <w:rFonts w:hint="eastAsia"/>
                <w:b/>
                <w:bCs/>
                <w:kern w:val="0"/>
                <w:sz w:val="22"/>
                <w:szCs w:val="28"/>
              </w:rPr>
              <w:t>日  期</w:t>
            </w:r>
          </w:p>
        </w:tc>
        <w:tc>
          <w:tcPr>
            <w:tcW w:w="1704" w:type="dxa"/>
            <w:vAlign w:val="center"/>
          </w:tcPr>
          <w:p>
            <w:pPr>
              <w:jc w:val="center"/>
              <w:rPr>
                <w:b/>
                <w:bCs/>
                <w:kern w:val="0"/>
                <w:sz w:val="22"/>
                <w:szCs w:val="28"/>
              </w:rPr>
            </w:pPr>
            <w:r>
              <w:rPr>
                <w:rFonts w:hint="eastAsia"/>
                <w:b/>
                <w:bCs/>
                <w:kern w:val="0"/>
                <w:sz w:val="22"/>
                <w:szCs w:val="28"/>
              </w:rPr>
              <w:t>时  间</w:t>
            </w:r>
          </w:p>
        </w:tc>
        <w:tc>
          <w:tcPr>
            <w:tcW w:w="1704" w:type="dxa"/>
            <w:vAlign w:val="center"/>
          </w:tcPr>
          <w:p>
            <w:pPr>
              <w:jc w:val="center"/>
              <w:rPr>
                <w:b/>
                <w:bCs/>
                <w:kern w:val="0"/>
                <w:sz w:val="22"/>
                <w:szCs w:val="28"/>
              </w:rPr>
            </w:pPr>
            <w:r>
              <w:rPr>
                <w:rFonts w:hint="eastAsia"/>
                <w:b/>
                <w:bCs/>
                <w:kern w:val="0"/>
                <w:sz w:val="22"/>
                <w:szCs w:val="28"/>
              </w:rPr>
              <w:t>活动内容</w:t>
            </w:r>
          </w:p>
        </w:tc>
        <w:tc>
          <w:tcPr>
            <w:tcW w:w="1705" w:type="dxa"/>
            <w:vAlign w:val="center"/>
          </w:tcPr>
          <w:p>
            <w:pPr>
              <w:jc w:val="center"/>
              <w:rPr>
                <w:b/>
                <w:bCs/>
                <w:kern w:val="0"/>
                <w:sz w:val="22"/>
                <w:szCs w:val="28"/>
              </w:rPr>
            </w:pPr>
            <w:r>
              <w:rPr>
                <w:rFonts w:hint="eastAsia"/>
                <w:b/>
                <w:bCs/>
                <w:kern w:val="0"/>
                <w:sz w:val="22"/>
                <w:szCs w:val="28"/>
              </w:rPr>
              <w:t>地  点</w:t>
            </w:r>
          </w:p>
        </w:tc>
        <w:tc>
          <w:tcPr>
            <w:tcW w:w="1705"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704" w:type="dxa"/>
            <w:vAlign w:val="center"/>
          </w:tcPr>
          <w:p>
            <w:pPr>
              <w:jc w:val="center"/>
              <w:rPr>
                <w:rFonts w:ascii="仿宋_GB2312" w:eastAsia="仿宋_GB2312"/>
                <w:kern w:val="0"/>
                <w:sz w:val="20"/>
                <w:szCs w:val="20"/>
              </w:rPr>
            </w:pPr>
            <w:bookmarkStart w:id="46" w:name="OLE_LINK63" w:colFirst="0" w:colLast="4"/>
            <w:r>
              <w:rPr>
                <w:rFonts w:hint="eastAsia" w:ascii="仿宋_GB2312" w:eastAsia="仿宋_GB2312"/>
                <w:kern w:val="0"/>
                <w:sz w:val="20"/>
                <w:szCs w:val="20"/>
              </w:rPr>
              <w:t>7月18日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裁判长报到</w:t>
            </w:r>
          </w:p>
          <w:p>
            <w:pPr>
              <w:jc w:val="center"/>
              <w:rPr>
                <w:rFonts w:ascii="仿宋_GB2312" w:eastAsia="仿宋_GB2312"/>
                <w:kern w:val="0"/>
                <w:sz w:val="20"/>
                <w:szCs w:val="20"/>
              </w:rPr>
            </w:pPr>
            <w:r>
              <w:rPr>
                <w:rFonts w:hint="eastAsia" w:ascii="仿宋_GB2312" w:eastAsia="仿宋_GB2312"/>
                <w:kern w:val="0"/>
                <w:sz w:val="20"/>
                <w:szCs w:val="20"/>
              </w:rPr>
              <w:t>培训辅助裁判员</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bookmarkEnd w:id="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7月19日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704" w:type="dxa"/>
            <w:vMerge w:val="continue"/>
            <w:vAlign w:val="center"/>
          </w:tcPr>
          <w:p>
            <w:pPr>
              <w:jc w:val="center"/>
              <w:rPr>
                <w:rFonts w:ascii="仿宋_GB2312" w:eastAsia="仿宋_GB2312"/>
                <w:kern w:val="0"/>
                <w:sz w:val="20"/>
                <w:szCs w:val="20"/>
              </w:rPr>
            </w:pPr>
            <w:bookmarkStart w:id="47" w:name="OLE_LINK29" w:colFirst="3" w:colLast="4"/>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神木县体育馆</w:t>
            </w:r>
          </w:p>
          <w:p>
            <w:pPr>
              <w:jc w:val="center"/>
              <w:rPr>
                <w:rFonts w:ascii="仿宋_GB2312" w:eastAsia="仿宋_GB2312"/>
                <w:kern w:val="0"/>
                <w:sz w:val="20"/>
                <w:szCs w:val="20"/>
              </w:rPr>
            </w:pPr>
            <w:r>
              <w:rPr>
                <w:rFonts w:hint="eastAsia" w:ascii="仿宋_GB2312" w:eastAsia="仿宋_GB2312"/>
                <w:kern w:val="0"/>
                <w:sz w:val="20"/>
                <w:szCs w:val="20"/>
              </w:rPr>
              <w:t>15：00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5" w:type="dxa"/>
            <w:vMerge w:val="continue"/>
            <w:vAlign w:val="center"/>
          </w:tcPr>
          <w:p>
            <w:pPr>
              <w:jc w:val="center"/>
              <w:rPr>
                <w:rFonts w:ascii="仿宋_GB2312" w:eastAsia="仿宋_GB2312"/>
                <w:kern w:val="0"/>
                <w:sz w:val="20"/>
                <w:szCs w:val="20"/>
              </w:rPr>
            </w:pP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4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ascii="仿宋_GB2312" w:eastAsia="仿宋_GB2312"/>
                <w:kern w:val="0"/>
                <w:sz w:val="20"/>
                <w:szCs w:val="20"/>
              </w:rPr>
            </w:pP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w:t>
            </w:r>
          </w:p>
          <w:p>
            <w:pPr>
              <w:jc w:val="center"/>
              <w:rPr>
                <w:rFonts w:ascii="仿宋_GB2312" w:eastAsia="仿宋_GB2312"/>
                <w:kern w:val="0"/>
                <w:sz w:val="20"/>
                <w:szCs w:val="20"/>
              </w:rPr>
            </w:pPr>
            <w:r>
              <w:rPr>
                <w:rFonts w:hint="eastAsia" w:ascii="仿宋_GB2312" w:eastAsia="仿宋_GB2312"/>
                <w:kern w:val="0"/>
                <w:sz w:val="20"/>
                <w:szCs w:val="20"/>
              </w:rPr>
              <w:t>（男、女队）</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w:t>
            </w:r>
          </w:p>
          <w:p>
            <w:pPr>
              <w:jc w:val="center"/>
              <w:rPr>
                <w:rFonts w:ascii="仿宋_GB2312" w:eastAsia="仿宋_GB2312"/>
                <w:kern w:val="0"/>
                <w:sz w:val="20"/>
                <w:szCs w:val="20"/>
              </w:rPr>
            </w:pPr>
            <w:r>
              <w:rPr>
                <w:rFonts w:hint="eastAsia" w:ascii="仿宋_GB2312" w:eastAsia="仿宋_GB2312"/>
                <w:kern w:val="0"/>
                <w:sz w:val="20"/>
                <w:szCs w:val="20"/>
              </w:rPr>
              <w:t>13909129611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ascii="仿宋_GB2312" w:eastAsia="仿宋_GB2312"/>
                <w:kern w:val="0"/>
                <w:sz w:val="20"/>
                <w:szCs w:val="20"/>
              </w:rPr>
            </w:pPr>
            <w:bookmarkStart w:id="48" w:name="OLE_LINK57" w:colFirst="2" w:colLast="2"/>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运动队试用场地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45"/>
      <w:bookmarkEnd w:id="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restart"/>
            <w:vAlign w:val="center"/>
          </w:tcPr>
          <w:p>
            <w:pPr>
              <w:jc w:val="center"/>
              <w:rPr>
                <w:rFonts w:ascii="仿宋_GB2312" w:eastAsia="仿宋_GB2312"/>
                <w:kern w:val="0"/>
                <w:sz w:val="20"/>
                <w:szCs w:val="20"/>
              </w:rPr>
            </w:pPr>
            <w:bookmarkStart w:id="49" w:name="OLE_LINK42" w:colFirst="2" w:colLast="4"/>
            <w:bookmarkStart w:id="50" w:name="OLE_LINK36" w:colFirst="3" w:colLast="4"/>
            <w:r>
              <w:rPr>
                <w:rFonts w:hint="eastAsia" w:ascii="仿宋_GB2312" w:eastAsia="仿宋_GB2312"/>
                <w:kern w:val="0"/>
                <w:sz w:val="20"/>
                <w:szCs w:val="20"/>
              </w:rPr>
              <w:t>7月20日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运动会开幕式</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1705" w:type="dxa"/>
            <w:vAlign w:val="center"/>
          </w:tcPr>
          <w:p>
            <w:pPr>
              <w:jc w:val="center"/>
              <w:rPr>
                <w:rFonts w:ascii="仿宋_GB2312" w:eastAsia="仿宋_GB2312"/>
                <w:kern w:val="0"/>
                <w:sz w:val="20"/>
                <w:szCs w:val="20"/>
              </w:rPr>
            </w:pPr>
            <w:bookmarkStart w:id="51" w:name="OLE_LINK34"/>
            <w:r>
              <w:rPr>
                <w:rFonts w:hint="eastAsia" w:ascii="仿宋_GB2312" w:eastAsia="仿宋_GB2312"/>
                <w:kern w:val="0"/>
                <w:sz w:val="20"/>
                <w:szCs w:val="20"/>
              </w:rPr>
              <w:t>高闫军13891238309</w:t>
            </w:r>
            <w:bookmarkEnd w:id="51"/>
          </w:p>
        </w:tc>
      </w:tr>
      <w:bookmarkEnd w:id="49"/>
      <w:bookmarkEnd w:id="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bookmarkStart w:id="52" w:name="OLE_LINK37"/>
            <w:r>
              <w:rPr>
                <w:rFonts w:hint="eastAsia" w:ascii="仿宋_GB2312" w:eastAsia="仿宋_GB2312"/>
                <w:kern w:val="0"/>
                <w:sz w:val="20"/>
                <w:szCs w:val="20"/>
              </w:rPr>
              <w:t>领队、教练员、裁判员联席会议</w:t>
            </w:r>
            <w:bookmarkEnd w:id="52"/>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p>
            <w:pPr>
              <w:jc w:val="center"/>
              <w:rPr>
                <w:rFonts w:ascii="仿宋_GB2312" w:eastAsia="仿宋_GB2312"/>
                <w:kern w:val="0"/>
                <w:sz w:val="20"/>
                <w:szCs w:val="20"/>
              </w:rPr>
            </w:pPr>
            <w:r>
              <w:rPr>
                <w:rFonts w:hint="eastAsia" w:ascii="仿宋_GB2312" w:eastAsia="仿宋_GB2312"/>
                <w:kern w:val="0"/>
                <w:sz w:val="20"/>
                <w:szCs w:val="20"/>
              </w:rPr>
              <w:t>15：00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704" w:type="dxa"/>
            <w:vAlign w:val="center"/>
          </w:tcPr>
          <w:p>
            <w:pPr>
              <w:jc w:val="center"/>
              <w:rPr>
                <w:rFonts w:ascii="仿宋_GB2312" w:eastAsia="仿宋_GB2312"/>
                <w:kern w:val="0"/>
                <w:sz w:val="20"/>
                <w:szCs w:val="20"/>
              </w:rPr>
            </w:pPr>
            <w:bookmarkStart w:id="53" w:name="OLE_LINK48" w:colFirst="3" w:colLast="4"/>
            <w:bookmarkStart w:id="54" w:name="OLE_LINK35" w:colFirst="2" w:colLast="4"/>
            <w:r>
              <w:rPr>
                <w:rFonts w:hint="eastAsia" w:ascii="仿宋_GB2312" w:eastAsia="仿宋_GB2312"/>
                <w:kern w:val="0"/>
                <w:sz w:val="20"/>
                <w:szCs w:val="20"/>
              </w:rPr>
              <w:t>7月21日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7月22日</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705" w:type="dxa"/>
            <w:vMerge w:val="continue"/>
            <w:vAlign w:val="center"/>
          </w:tcPr>
          <w:p>
            <w:pPr>
              <w:jc w:val="center"/>
              <w:rPr>
                <w:rFonts w:ascii="仿宋_GB2312" w:eastAsia="仿宋_GB2312"/>
                <w:kern w:val="0"/>
                <w:sz w:val="20"/>
                <w:szCs w:val="20"/>
              </w:rPr>
            </w:pPr>
          </w:p>
        </w:tc>
        <w:tc>
          <w:tcPr>
            <w:tcW w:w="1705" w:type="dxa"/>
            <w:vMerge w:val="continue"/>
            <w:vAlign w:val="center"/>
          </w:tcPr>
          <w:p>
            <w:pPr>
              <w:jc w:val="center"/>
              <w:rPr>
                <w:kern w:val="0"/>
                <w:sz w:val="20"/>
                <w:szCs w:val="20"/>
              </w:rPr>
            </w:pPr>
          </w:p>
        </w:tc>
      </w:tr>
      <w:bookmarkEnd w:id="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7月23日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5114"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tbl>
    <w:p/>
    <w:p/>
    <w:p/>
    <w:p/>
    <w:p/>
    <w:p/>
    <w:p/>
    <w:p/>
    <w:p/>
    <w:p/>
    <w:p>
      <w:pPr>
        <w:jc w:val="center"/>
        <w:rPr>
          <w:b/>
          <w:bCs/>
          <w:sz w:val="36"/>
          <w:szCs w:val="44"/>
        </w:rPr>
      </w:pPr>
      <w:bookmarkStart w:id="55" w:name="OLE_LINK55"/>
    </w:p>
    <w:p>
      <w:pPr>
        <w:jc w:val="center"/>
        <w:rPr>
          <w:b/>
          <w:bCs/>
          <w:sz w:val="36"/>
          <w:szCs w:val="44"/>
        </w:rPr>
      </w:pPr>
      <w:r>
        <w:rPr>
          <w:rFonts w:hint="eastAsia"/>
          <w:b/>
          <w:bCs/>
          <w:sz w:val="36"/>
          <w:szCs w:val="44"/>
        </w:rPr>
        <w:t>篮球竞赛活动日程</w:t>
      </w:r>
    </w:p>
    <w:p>
      <w:pPr>
        <w:jc w:val="center"/>
        <w:rPr>
          <w:b/>
          <w:bCs/>
          <w:sz w:val="24"/>
          <w:szCs w:val="32"/>
        </w:rPr>
      </w:pPr>
    </w:p>
    <w:tbl>
      <w:tblPr>
        <w:tblStyle w:val="12"/>
        <w:tblW w:w="8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104"/>
        <w:gridCol w:w="1794"/>
        <w:gridCol w:w="1932"/>
        <w:gridCol w:w="2457"/>
      </w:tblGrid>
      <w:tr>
        <w:tblPrEx>
          <w:tblLayout w:type="fixed"/>
          <w:tblCellMar>
            <w:top w:w="0" w:type="dxa"/>
            <w:left w:w="108" w:type="dxa"/>
            <w:bottom w:w="0" w:type="dxa"/>
            <w:right w:w="108" w:type="dxa"/>
          </w:tblCellMar>
        </w:tblPrEx>
        <w:trPr>
          <w:trHeight w:val="332" w:hRule="atLeast"/>
        </w:trPr>
        <w:tc>
          <w:tcPr>
            <w:tcW w:w="1209" w:type="dxa"/>
            <w:vAlign w:val="center"/>
          </w:tcPr>
          <w:p>
            <w:pPr>
              <w:jc w:val="center"/>
              <w:rPr>
                <w:b/>
                <w:bCs/>
                <w:kern w:val="0"/>
                <w:sz w:val="22"/>
                <w:szCs w:val="28"/>
              </w:rPr>
            </w:pPr>
            <w:r>
              <w:rPr>
                <w:rFonts w:hint="eastAsia"/>
                <w:b/>
                <w:bCs/>
                <w:kern w:val="0"/>
                <w:sz w:val="22"/>
                <w:szCs w:val="28"/>
              </w:rPr>
              <w:t>日  期</w:t>
            </w:r>
          </w:p>
        </w:tc>
        <w:tc>
          <w:tcPr>
            <w:tcW w:w="1104" w:type="dxa"/>
            <w:vAlign w:val="center"/>
          </w:tcPr>
          <w:p>
            <w:pPr>
              <w:jc w:val="center"/>
              <w:rPr>
                <w:b/>
                <w:bCs/>
                <w:kern w:val="0"/>
                <w:sz w:val="22"/>
                <w:szCs w:val="28"/>
              </w:rPr>
            </w:pPr>
            <w:r>
              <w:rPr>
                <w:rFonts w:hint="eastAsia"/>
                <w:b/>
                <w:bCs/>
                <w:kern w:val="0"/>
                <w:sz w:val="22"/>
                <w:szCs w:val="28"/>
              </w:rPr>
              <w:t>时  间</w:t>
            </w:r>
          </w:p>
        </w:tc>
        <w:tc>
          <w:tcPr>
            <w:tcW w:w="1794" w:type="dxa"/>
            <w:vAlign w:val="center"/>
          </w:tcPr>
          <w:p>
            <w:pPr>
              <w:jc w:val="center"/>
              <w:rPr>
                <w:b/>
                <w:bCs/>
                <w:kern w:val="0"/>
                <w:sz w:val="22"/>
                <w:szCs w:val="28"/>
              </w:rPr>
            </w:pPr>
            <w:r>
              <w:rPr>
                <w:rFonts w:hint="eastAsia"/>
                <w:b/>
                <w:bCs/>
                <w:kern w:val="0"/>
                <w:sz w:val="22"/>
                <w:szCs w:val="28"/>
              </w:rPr>
              <w:t>活动内容</w:t>
            </w:r>
          </w:p>
        </w:tc>
        <w:tc>
          <w:tcPr>
            <w:tcW w:w="1932" w:type="dxa"/>
            <w:vAlign w:val="center"/>
          </w:tcPr>
          <w:p>
            <w:pPr>
              <w:jc w:val="center"/>
              <w:rPr>
                <w:b/>
                <w:bCs/>
                <w:kern w:val="0"/>
                <w:sz w:val="22"/>
                <w:szCs w:val="28"/>
              </w:rPr>
            </w:pPr>
            <w:r>
              <w:rPr>
                <w:rFonts w:hint="eastAsia"/>
                <w:b/>
                <w:bCs/>
                <w:kern w:val="0"/>
                <w:sz w:val="22"/>
                <w:szCs w:val="28"/>
              </w:rPr>
              <w:t>地  点</w:t>
            </w:r>
          </w:p>
        </w:tc>
        <w:tc>
          <w:tcPr>
            <w:tcW w:w="2457"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7月13日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裁判长报到</w:t>
            </w:r>
          </w:p>
          <w:p>
            <w:pPr>
              <w:jc w:val="center"/>
              <w:rPr>
                <w:rFonts w:ascii="仿宋_GB2312" w:eastAsia="仿宋_GB2312"/>
                <w:kern w:val="0"/>
                <w:sz w:val="20"/>
                <w:szCs w:val="20"/>
              </w:rPr>
            </w:pPr>
            <w:r>
              <w:rPr>
                <w:rFonts w:hint="eastAsia" w:ascii="仿宋_GB2312" w:eastAsia="仿宋_GB2312"/>
                <w:kern w:val="0"/>
                <w:sz w:val="20"/>
                <w:szCs w:val="20"/>
              </w:rPr>
              <w:t>培训辅助裁判员</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209" w:type="dxa"/>
            <w:vMerge w:val="restart"/>
            <w:vAlign w:val="center"/>
          </w:tcPr>
          <w:p>
            <w:pPr>
              <w:jc w:val="center"/>
              <w:rPr>
                <w:rFonts w:ascii="仿宋_GB2312" w:eastAsia="仿宋_GB2312"/>
                <w:kern w:val="0"/>
                <w:sz w:val="20"/>
                <w:szCs w:val="20"/>
              </w:rPr>
            </w:pPr>
            <w:bookmarkStart w:id="56" w:name="OLE_LINK39" w:colFirst="3" w:colLast="4"/>
            <w:r>
              <w:rPr>
                <w:rFonts w:hint="eastAsia" w:ascii="仿宋_GB2312" w:eastAsia="仿宋_GB2312"/>
                <w:kern w:val="0"/>
                <w:sz w:val="20"/>
                <w:szCs w:val="20"/>
              </w:rPr>
              <w:t>7月14日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5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09" w:type="dxa"/>
            <w:vMerge w:val="continue"/>
            <w:vAlign w:val="center"/>
          </w:tcPr>
          <w:p>
            <w:pPr>
              <w:jc w:val="center"/>
              <w:rPr>
                <w:rFonts w:ascii="仿宋_GB2312" w:eastAsia="仿宋_GB2312"/>
                <w:kern w:val="0"/>
                <w:sz w:val="20"/>
                <w:szCs w:val="20"/>
              </w:rPr>
            </w:pPr>
            <w:bookmarkStart w:id="57" w:name="OLE_LINK38" w:colFirst="3" w:colLast="4"/>
          </w:p>
        </w:tc>
        <w:tc>
          <w:tcPr>
            <w:tcW w:w="11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9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裁判员学习</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93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各比赛场地</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bookmarkEnd w:id="55"/>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09" w:type="dxa"/>
            <w:vMerge w:val="continue"/>
            <w:vAlign w:val="center"/>
          </w:tcPr>
          <w:p>
            <w:pPr>
              <w:jc w:val="center"/>
              <w:rPr>
                <w:rFonts w:ascii="仿宋_GB2312" w:eastAsia="仿宋_GB2312"/>
                <w:kern w:val="0"/>
                <w:sz w:val="20"/>
                <w:szCs w:val="20"/>
              </w:rPr>
            </w:pPr>
          </w:p>
        </w:tc>
        <w:tc>
          <w:tcPr>
            <w:tcW w:w="1104" w:type="dxa"/>
            <w:vMerge w:val="continue"/>
            <w:vAlign w:val="center"/>
          </w:tcPr>
          <w:p>
            <w:pPr>
              <w:jc w:val="center"/>
              <w:rPr>
                <w:rFonts w:ascii="仿宋_GB2312" w:eastAsia="仿宋_GB2312"/>
                <w:kern w:val="0"/>
                <w:sz w:val="20"/>
                <w:szCs w:val="20"/>
              </w:rPr>
            </w:pPr>
          </w:p>
        </w:tc>
        <w:tc>
          <w:tcPr>
            <w:tcW w:w="1794" w:type="dxa"/>
            <w:vMerge w:val="continue"/>
            <w:vAlign w:val="center"/>
          </w:tcPr>
          <w:p>
            <w:pPr>
              <w:jc w:val="center"/>
              <w:rPr>
                <w:rFonts w:ascii="仿宋_GB2312" w:eastAsia="仿宋_GB2312"/>
                <w:kern w:val="0"/>
                <w:sz w:val="20"/>
                <w:szCs w:val="20"/>
              </w:rPr>
            </w:pPr>
          </w:p>
        </w:tc>
        <w:tc>
          <w:tcPr>
            <w:tcW w:w="1932" w:type="dxa"/>
            <w:vMerge w:val="continue"/>
            <w:vAlign w:val="center"/>
          </w:tcPr>
          <w:p>
            <w:pPr>
              <w:jc w:val="center"/>
              <w:rPr>
                <w:rFonts w:ascii="仿宋_GB2312" w:eastAsia="仿宋_GB2312"/>
                <w:kern w:val="0"/>
                <w:sz w:val="20"/>
                <w:szCs w:val="20"/>
              </w:rPr>
            </w:pP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刘维标15891171892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09" w:type="dxa"/>
            <w:vMerge w:val="continue"/>
            <w:vAlign w:val="center"/>
          </w:tcPr>
          <w:p>
            <w:pPr>
              <w:jc w:val="center"/>
              <w:rPr>
                <w:rFonts w:ascii="仿宋_GB2312" w:eastAsia="仿宋_GB2312"/>
                <w:kern w:val="0"/>
                <w:sz w:val="20"/>
                <w:szCs w:val="20"/>
              </w:rPr>
            </w:pPr>
          </w:p>
        </w:tc>
        <w:tc>
          <w:tcPr>
            <w:tcW w:w="1104" w:type="dxa"/>
            <w:vMerge w:val="continue"/>
            <w:vAlign w:val="center"/>
          </w:tcPr>
          <w:p>
            <w:pPr>
              <w:jc w:val="center"/>
              <w:rPr>
                <w:rFonts w:ascii="仿宋_GB2312" w:eastAsia="仿宋_GB2312"/>
                <w:kern w:val="0"/>
                <w:sz w:val="20"/>
                <w:szCs w:val="20"/>
              </w:rPr>
            </w:pPr>
          </w:p>
        </w:tc>
        <w:tc>
          <w:tcPr>
            <w:tcW w:w="1794" w:type="dxa"/>
            <w:vMerge w:val="continue"/>
            <w:vAlign w:val="center"/>
          </w:tcPr>
          <w:p>
            <w:pPr>
              <w:jc w:val="center"/>
              <w:rPr>
                <w:rFonts w:ascii="仿宋_GB2312" w:eastAsia="仿宋_GB2312"/>
                <w:kern w:val="0"/>
                <w:sz w:val="20"/>
                <w:szCs w:val="20"/>
              </w:rPr>
            </w:pPr>
          </w:p>
        </w:tc>
        <w:tc>
          <w:tcPr>
            <w:tcW w:w="1932" w:type="dxa"/>
            <w:vMerge w:val="continue"/>
            <w:vAlign w:val="center"/>
          </w:tcPr>
          <w:p>
            <w:pPr>
              <w:jc w:val="center"/>
              <w:rPr>
                <w:rFonts w:ascii="仿宋_GB2312" w:eastAsia="仿宋_GB2312"/>
                <w:kern w:val="0"/>
                <w:sz w:val="20"/>
                <w:szCs w:val="20"/>
              </w:rPr>
            </w:pP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白志强13636791568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209" w:type="dxa"/>
            <w:vMerge w:val="continue"/>
            <w:vAlign w:val="center"/>
          </w:tcPr>
          <w:p>
            <w:pPr>
              <w:jc w:val="center"/>
              <w:rPr>
                <w:rFonts w:ascii="仿宋_GB2312" w:eastAsia="仿宋_GB2312"/>
                <w:kern w:val="0"/>
                <w:sz w:val="20"/>
                <w:szCs w:val="20"/>
              </w:rPr>
            </w:pPr>
          </w:p>
        </w:tc>
        <w:tc>
          <w:tcPr>
            <w:tcW w:w="1104" w:type="dxa"/>
            <w:vMerge w:val="continue"/>
            <w:vAlign w:val="center"/>
          </w:tcPr>
          <w:p>
            <w:pPr>
              <w:jc w:val="center"/>
              <w:rPr>
                <w:rFonts w:ascii="仿宋_GB2312" w:eastAsia="仿宋_GB2312"/>
                <w:kern w:val="0"/>
                <w:sz w:val="20"/>
                <w:szCs w:val="20"/>
              </w:rPr>
            </w:pPr>
          </w:p>
        </w:tc>
        <w:tc>
          <w:tcPr>
            <w:tcW w:w="1794" w:type="dxa"/>
            <w:vMerge w:val="continue"/>
            <w:vAlign w:val="center"/>
          </w:tcPr>
          <w:p>
            <w:pPr>
              <w:jc w:val="center"/>
              <w:rPr>
                <w:rFonts w:ascii="仿宋_GB2312" w:eastAsia="仿宋_GB2312"/>
                <w:kern w:val="0"/>
                <w:sz w:val="20"/>
                <w:szCs w:val="20"/>
              </w:rPr>
            </w:pPr>
          </w:p>
        </w:tc>
        <w:tc>
          <w:tcPr>
            <w:tcW w:w="1932" w:type="dxa"/>
            <w:vMerge w:val="continue"/>
            <w:vAlign w:val="center"/>
          </w:tcPr>
          <w:p>
            <w:pPr>
              <w:jc w:val="center"/>
              <w:rPr>
                <w:rFonts w:ascii="仿宋_GB2312" w:eastAsia="仿宋_GB2312"/>
                <w:kern w:val="0"/>
                <w:sz w:val="20"/>
                <w:szCs w:val="20"/>
              </w:rPr>
            </w:pP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杜芳兴13909129611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1209" w:type="dxa"/>
            <w:vMerge w:val="continue"/>
            <w:vAlign w:val="center"/>
          </w:tcPr>
          <w:p>
            <w:pPr>
              <w:jc w:val="center"/>
              <w:rPr>
                <w:rFonts w:ascii="仿宋_GB2312" w:eastAsia="仿宋_GB2312"/>
                <w:kern w:val="0"/>
                <w:sz w:val="20"/>
                <w:szCs w:val="20"/>
              </w:rPr>
            </w:pPr>
          </w:p>
        </w:tc>
        <w:tc>
          <w:tcPr>
            <w:tcW w:w="1104" w:type="dxa"/>
            <w:vMerge w:val="continue"/>
            <w:vAlign w:val="center"/>
          </w:tcPr>
          <w:p>
            <w:pPr>
              <w:jc w:val="center"/>
              <w:rPr>
                <w:rFonts w:ascii="仿宋_GB2312" w:eastAsia="仿宋_GB2312"/>
                <w:kern w:val="0"/>
                <w:sz w:val="20"/>
                <w:szCs w:val="20"/>
              </w:rPr>
            </w:pPr>
          </w:p>
        </w:tc>
        <w:tc>
          <w:tcPr>
            <w:tcW w:w="1794" w:type="dxa"/>
            <w:vMerge w:val="continue"/>
            <w:vAlign w:val="center"/>
          </w:tcPr>
          <w:p>
            <w:pPr>
              <w:jc w:val="center"/>
              <w:rPr>
                <w:rFonts w:ascii="仿宋_GB2312" w:eastAsia="仿宋_GB2312"/>
                <w:kern w:val="0"/>
                <w:sz w:val="20"/>
                <w:szCs w:val="20"/>
              </w:rPr>
            </w:pPr>
          </w:p>
        </w:tc>
        <w:tc>
          <w:tcPr>
            <w:tcW w:w="1932" w:type="dxa"/>
            <w:vMerge w:val="continue"/>
            <w:vAlign w:val="center"/>
          </w:tcPr>
          <w:p>
            <w:pPr>
              <w:jc w:val="center"/>
              <w:rPr>
                <w:rFonts w:ascii="仿宋_GB2312" w:eastAsia="仿宋_GB2312"/>
                <w:kern w:val="0"/>
                <w:sz w:val="20"/>
                <w:szCs w:val="20"/>
              </w:rPr>
            </w:pP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209" w:type="dxa"/>
            <w:vMerge w:val="continue"/>
            <w:vAlign w:val="center"/>
          </w:tcPr>
          <w:p>
            <w:pPr>
              <w:jc w:val="center"/>
              <w:rPr>
                <w:rFonts w:ascii="仿宋_GB2312" w:eastAsia="仿宋_GB2312"/>
                <w:kern w:val="0"/>
                <w:sz w:val="20"/>
                <w:szCs w:val="20"/>
              </w:rPr>
            </w:pP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运动队报到</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p>
            <w:pPr>
              <w:jc w:val="center"/>
              <w:rPr>
                <w:rFonts w:ascii="仿宋_GB2312" w:eastAsia="仿宋_GB2312"/>
                <w:kern w:val="0"/>
                <w:sz w:val="20"/>
                <w:szCs w:val="20"/>
              </w:rPr>
            </w:pPr>
            <w:r>
              <w:rPr>
                <w:rFonts w:hint="eastAsia" w:ascii="仿宋_GB2312" w:eastAsia="仿宋_GB2312"/>
                <w:kern w:val="0"/>
                <w:sz w:val="20"/>
                <w:szCs w:val="20"/>
              </w:rPr>
              <w:t>（男、女队）</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209" w:type="dxa"/>
            <w:vMerge w:val="restart"/>
            <w:vAlign w:val="center"/>
          </w:tcPr>
          <w:p>
            <w:pPr>
              <w:jc w:val="center"/>
              <w:rPr>
                <w:rFonts w:ascii="仿宋_GB2312" w:eastAsia="仿宋_GB2312"/>
                <w:kern w:val="0"/>
                <w:sz w:val="20"/>
                <w:szCs w:val="20"/>
              </w:rPr>
            </w:pPr>
            <w:bookmarkStart w:id="58" w:name="OLE_LINK40" w:colFirst="1" w:colLast="1"/>
            <w:r>
              <w:rPr>
                <w:rFonts w:hint="eastAsia" w:ascii="仿宋_GB2312" w:eastAsia="仿宋_GB2312"/>
                <w:kern w:val="0"/>
                <w:sz w:val="20"/>
                <w:szCs w:val="20"/>
              </w:rPr>
              <w:t>7月15日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10：00</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1209" w:type="dxa"/>
            <w:vMerge w:val="continue"/>
            <w:vAlign w:val="center"/>
          </w:tcPr>
          <w:p>
            <w:pPr>
              <w:jc w:val="center"/>
              <w:rPr>
                <w:rFonts w:ascii="仿宋_GB2312" w:eastAsia="仿宋_GB2312"/>
                <w:kern w:val="0"/>
                <w:sz w:val="20"/>
                <w:szCs w:val="20"/>
              </w:rPr>
            </w:pP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领队、教练员、裁判员联席会议</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p>
            <w:pPr>
              <w:jc w:val="center"/>
              <w:rPr>
                <w:rFonts w:ascii="仿宋_GB2312" w:eastAsia="仿宋_GB2312"/>
                <w:kern w:val="0"/>
                <w:sz w:val="20"/>
                <w:szCs w:val="20"/>
              </w:rPr>
            </w:pPr>
            <w:r>
              <w:rPr>
                <w:rFonts w:hint="eastAsia" w:ascii="仿宋_GB2312" w:eastAsia="仿宋_GB2312"/>
                <w:kern w:val="0"/>
                <w:sz w:val="20"/>
                <w:szCs w:val="20"/>
              </w:rPr>
              <w:t>16：30</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bookmarkEnd w:id="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209" w:type="dxa"/>
            <w:vAlign w:val="center"/>
          </w:tcPr>
          <w:p>
            <w:pPr>
              <w:jc w:val="center"/>
              <w:rPr>
                <w:rFonts w:ascii="仿宋_GB2312" w:eastAsia="仿宋_GB2312"/>
                <w:kern w:val="0"/>
                <w:sz w:val="20"/>
                <w:szCs w:val="20"/>
              </w:rPr>
            </w:pPr>
            <w:bookmarkStart w:id="59" w:name="OLE_LINK41" w:colFirst="0" w:colLast="4"/>
            <w:r>
              <w:rPr>
                <w:rFonts w:hint="eastAsia" w:ascii="仿宋_GB2312" w:eastAsia="仿宋_GB2312"/>
                <w:kern w:val="0"/>
                <w:sz w:val="20"/>
                <w:szCs w:val="20"/>
              </w:rPr>
              <w:t>7月16日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5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7月17日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7月18日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9" w:type="dxa"/>
            <w:vAlign w:val="center"/>
          </w:tcPr>
          <w:p>
            <w:pPr>
              <w:jc w:val="center"/>
              <w:rPr>
                <w:rFonts w:ascii="仿宋_GB2312" w:eastAsia="仿宋_GB2312"/>
                <w:kern w:val="0"/>
                <w:sz w:val="20"/>
                <w:szCs w:val="20"/>
              </w:rPr>
            </w:pPr>
            <w:bookmarkStart w:id="60" w:name="OLE_LINK43" w:colFirst="0" w:colLast="4"/>
            <w:r>
              <w:rPr>
                <w:rFonts w:hint="eastAsia" w:ascii="仿宋_GB2312" w:eastAsia="仿宋_GB2312"/>
                <w:kern w:val="0"/>
                <w:sz w:val="20"/>
                <w:szCs w:val="20"/>
              </w:rPr>
              <w:t>7月19日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bookmarkStart w:id="61" w:name="OLE_LINK90"/>
            <w:r>
              <w:rPr>
                <w:rFonts w:hint="eastAsia" w:ascii="仿宋_GB2312" w:eastAsia="仿宋_GB2312"/>
                <w:kern w:val="0"/>
                <w:sz w:val="20"/>
                <w:szCs w:val="20"/>
              </w:rPr>
              <w:t>同上</w:t>
            </w:r>
            <w:bookmarkEnd w:id="61"/>
          </w:p>
        </w:tc>
      </w:tr>
      <w:bookmarkEnd w:id="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1209" w:type="dxa"/>
            <w:vMerge w:val="restart"/>
            <w:vAlign w:val="center"/>
          </w:tcPr>
          <w:p>
            <w:pPr>
              <w:jc w:val="center"/>
              <w:rPr>
                <w:rFonts w:ascii="仿宋_GB2312" w:eastAsia="仿宋_GB2312"/>
                <w:kern w:val="0"/>
                <w:sz w:val="20"/>
                <w:szCs w:val="20"/>
              </w:rPr>
            </w:pPr>
            <w:bookmarkStart w:id="62" w:name="OLE_LINK72" w:colFirst="2" w:colLast="4"/>
            <w:r>
              <w:rPr>
                <w:rFonts w:hint="eastAsia" w:ascii="仿宋_GB2312" w:eastAsia="仿宋_GB2312"/>
                <w:kern w:val="0"/>
                <w:sz w:val="20"/>
                <w:szCs w:val="20"/>
              </w:rPr>
              <w:t>7月20日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运动会开幕式</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2457" w:type="dxa"/>
            <w:vAlign w:val="center"/>
          </w:tcPr>
          <w:p>
            <w:pPr>
              <w:jc w:val="center"/>
              <w:rPr>
                <w:rFonts w:ascii="仿宋_GB2312" w:eastAsia="仿宋_GB2312"/>
                <w:kern w:val="0"/>
                <w:sz w:val="20"/>
                <w:szCs w:val="20"/>
              </w:rPr>
            </w:pPr>
            <w:bookmarkStart w:id="63" w:name="OLE_LINK49"/>
            <w:r>
              <w:rPr>
                <w:rFonts w:hint="eastAsia" w:ascii="仿宋_GB2312" w:eastAsia="仿宋_GB2312"/>
                <w:kern w:val="0"/>
                <w:sz w:val="20"/>
                <w:szCs w:val="20"/>
              </w:rPr>
              <w:t>高闫军13891238309</w:t>
            </w:r>
            <w:bookmarkEnd w:id="63"/>
          </w:p>
        </w:tc>
      </w:tr>
      <w:bookmark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1209" w:type="dxa"/>
            <w:vMerge w:val="continue"/>
            <w:vAlign w:val="center"/>
          </w:tcPr>
          <w:p>
            <w:pPr>
              <w:jc w:val="center"/>
              <w:rPr>
                <w:rFonts w:ascii="仿宋_GB2312" w:eastAsia="仿宋_GB2312"/>
                <w:kern w:val="0"/>
                <w:sz w:val="20"/>
                <w:szCs w:val="20"/>
              </w:rPr>
            </w:pP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下午、晚上</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7月21日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下午、晚上</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7月22日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下午、晚上</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7月23日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209" w:type="dxa"/>
            <w:vAlign w:val="center"/>
          </w:tcPr>
          <w:p>
            <w:pPr>
              <w:jc w:val="center"/>
              <w:rPr>
                <w:rFonts w:ascii="仿宋_GB2312" w:eastAsia="仿宋_GB2312"/>
                <w:kern w:val="0"/>
                <w:sz w:val="20"/>
                <w:szCs w:val="20"/>
              </w:rPr>
            </w:pPr>
            <w:bookmarkStart w:id="64" w:name="OLE_LINK45" w:colFirst="3" w:colLast="4"/>
            <w:r>
              <w:rPr>
                <w:rFonts w:hint="eastAsia" w:ascii="仿宋_GB2312" w:eastAsia="仿宋_GB2312"/>
                <w:kern w:val="0"/>
                <w:sz w:val="20"/>
                <w:szCs w:val="20"/>
              </w:rPr>
              <w:t>7月24日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209" w:type="dxa"/>
            <w:vMerge w:val="restart"/>
            <w:vAlign w:val="center"/>
          </w:tcPr>
          <w:p>
            <w:pPr>
              <w:jc w:val="center"/>
              <w:rPr>
                <w:rFonts w:ascii="仿宋_GB2312" w:eastAsia="仿宋_GB2312"/>
                <w:kern w:val="0"/>
                <w:sz w:val="20"/>
                <w:szCs w:val="20"/>
              </w:rPr>
            </w:pPr>
            <w:bookmarkStart w:id="65" w:name="OLE_LINK47" w:colFirst="3" w:colLast="4"/>
            <w:r>
              <w:rPr>
                <w:rFonts w:hint="eastAsia" w:ascii="仿宋_GB2312" w:eastAsia="仿宋_GB2312"/>
                <w:kern w:val="0"/>
                <w:sz w:val="20"/>
                <w:szCs w:val="20"/>
              </w:rPr>
              <w:t>7月25日</w:t>
            </w:r>
          </w:p>
        </w:tc>
        <w:tc>
          <w:tcPr>
            <w:tcW w:w="11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932"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2457"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1209" w:type="dxa"/>
            <w:vMerge w:val="continue"/>
            <w:vAlign w:val="center"/>
          </w:tcPr>
          <w:p>
            <w:pPr>
              <w:jc w:val="center"/>
              <w:rPr>
                <w:rFonts w:ascii="仿宋_GB2312" w:eastAsia="仿宋_GB2312"/>
                <w:kern w:val="0"/>
                <w:sz w:val="20"/>
                <w:szCs w:val="20"/>
              </w:rPr>
            </w:pPr>
          </w:p>
        </w:tc>
        <w:tc>
          <w:tcPr>
            <w:tcW w:w="1104" w:type="dxa"/>
            <w:vMerge w:val="continue"/>
            <w:vAlign w:val="center"/>
          </w:tcPr>
          <w:p>
            <w:pPr>
              <w:jc w:val="center"/>
              <w:rPr>
                <w:rFonts w:ascii="仿宋_GB2312" w:eastAsia="仿宋_GB2312"/>
                <w:kern w:val="0"/>
                <w:sz w:val="20"/>
                <w:szCs w:val="20"/>
              </w:rPr>
            </w:pP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932" w:type="dxa"/>
            <w:vMerge w:val="continue"/>
            <w:vAlign w:val="center"/>
          </w:tcPr>
          <w:p>
            <w:pPr>
              <w:jc w:val="center"/>
              <w:rPr>
                <w:rFonts w:ascii="仿宋_GB2312" w:eastAsia="仿宋_GB2312"/>
                <w:kern w:val="0"/>
                <w:sz w:val="20"/>
                <w:szCs w:val="20"/>
              </w:rPr>
            </w:pPr>
          </w:p>
        </w:tc>
        <w:tc>
          <w:tcPr>
            <w:tcW w:w="2457" w:type="dxa"/>
            <w:vMerge w:val="continue"/>
          </w:tcPr>
          <w:p>
            <w:pPr>
              <w:rPr>
                <w:rFonts w:ascii="仿宋_GB2312" w:eastAsia="仿宋_GB2312"/>
                <w:kern w:val="0"/>
                <w:sz w:val="20"/>
                <w:szCs w:val="20"/>
              </w:rPr>
            </w:pPr>
          </w:p>
        </w:tc>
      </w:tr>
      <w:bookmarkEnd w:id="6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1209" w:type="dxa"/>
            <w:vMerge w:val="continue"/>
            <w:vAlign w:val="center"/>
          </w:tcPr>
          <w:p>
            <w:pPr>
              <w:jc w:val="center"/>
              <w:rPr>
                <w:rFonts w:ascii="仿宋_GB2312" w:eastAsia="仿宋_GB2312"/>
                <w:kern w:val="0"/>
                <w:sz w:val="20"/>
                <w:szCs w:val="20"/>
              </w:rPr>
            </w:pPr>
            <w:bookmarkStart w:id="66" w:name="OLE_LINK56" w:colFirst="3" w:colLast="4"/>
            <w:bookmarkStart w:id="67" w:name="OLE_LINK75" w:colFirst="2" w:colLast="4"/>
            <w:bookmarkStart w:id="68" w:name="OLE_LINK12" w:colFirst="3" w:colLast="4"/>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9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运动会闭幕式</w:t>
            </w:r>
          </w:p>
        </w:tc>
        <w:tc>
          <w:tcPr>
            <w:tcW w:w="1932" w:type="dxa"/>
            <w:vAlign w:val="center"/>
          </w:tcPr>
          <w:p>
            <w:pPr>
              <w:jc w:val="center"/>
              <w:rPr>
                <w:rFonts w:ascii="仿宋_GB2312" w:eastAsia="仿宋_GB2312"/>
                <w:kern w:val="0"/>
                <w:sz w:val="20"/>
                <w:szCs w:val="20"/>
              </w:rPr>
            </w:pPr>
            <w:bookmarkStart w:id="69" w:name="OLE_LINK23"/>
            <w:r>
              <w:rPr>
                <w:rFonts w:hint="eastAsia" w:ascii="仿宋_GB2312" w:eastAsia="仿宋_GB2312"/>
                <w:kern w:val="0"/>
                <w:sz w:val="20"/>
                <w:szCs w:val="20"/>
              </w:rPr>
              <w:t>神木县体育馆</w:t>
            </w:r>
            <w:bookmarkEnd w:id="69"/>
          </w:p>
        </w:tc>
        <w:tc>
          <w:tcPr>
            <w:tcW w:w="2457"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bookmarkEnd w:id="66"/>
      <w:bookmarkEnd w:id="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209"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7月26日</w:t>
            </w:r>
          </w:p>
        </w:tc>
        <w:tc>
          <w:tcPr>
            <w:tcW w:w="11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6183"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bookmarkEnd w:id="68"/>
    </w:tbl>
    <w:p>
      <w:pPr>
        <w:jc w:val="center"/>
        <w:rPr>
          <w:b/>
          <w:bCs/>
          <w:sz w:val="36"/>
          <w:szCs w:val="44"/>
        </w:rPr>
      </w:pPr>
      <w:bookmarkStart w:id="70" w:name="OLE_LINK76"/>
      <w:bookmarkStart w:id="71" w:name="OLE_LINK44"/>
    </w:p>
    <w:p>
      <w:pPr>
        <w:jc w:val="center"/>
        <w:rPr>
          <w:b/>
          <w:bCs/>
          <w:sz w:val="36"/>
          <w:szCs w:val="44"/>
        </w:rPr>
      </w:pPr>
    </w:p>
    <w:p>
      <w:pPr>
        <w:jc w:val="center"/>
        <w:rPr>
          <w:b/>
          <w:bCs/>
          <w:sz w:val="36"/>
          <w:szCs w:val="44"/>
        </w:rPr>
      </w:pPr>
      <w:r>
        <w:rPr>
          <w:rFonts w:hint="eastAsia"/>
          <w:b/>
          <w:bCs/>
          <w:sz w:val="36"/>
          <w:szCs w:val="44"/>
        </w:rPr>
        <w:t>武术竞赛活动日程</w:t>
      </w:r>
    </w:p>
    <w:p>
      <w:pPr>
        <w:jc w:val="center"/>
        <w:rPr>
          <w:b/>
          <w:bCs/>
          <w:sz w:val="24"/>
          <w:szCs w:val="32"/>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704" w:type="dxa"/>
            <w:vAlign w:val="center"/>
          </w:tcPr>
          <w:p>
            <w:pPr>
              <w:jc w:val="center"/>
              <w:rPr>
                <w:b/>
                <w:bCs/>
                <w:kern w:val="0"/>
                <w:sz w:val="22"/>
                <w:szCs w:val="28"/>
              </w:rPr>
            </w:pPr>
            <w:r>
              <w:rPr>
                <w:rFonts w:hint="eastAsia"/>
                <w:b/>
                <w:bCs/>
                <w:kern w:val="0"/>
                <w:sz w:val="22"/>
                <w:szCs w:val="28"/>
              </w:rPr>
              <w:t>日  期</w:t>
            </w:r>
          </w:p>
        </w:tc>
        <w:tc>
          <w:tcPr>
            <w:tcW w:w="1704" w:type="dxa"/>
            <w:vAlign w:val="center"/>
          </w:tcPr>
          <w:p>
            <w:pPr>
              <w:jc w:val="center"/>
              <w:rPr>
                <w:b/>
                <w:bCs/>
                <w:kern w:val="0"/>
                <w:sz w:val="22"/>
                <w:szCs w:val="28"/>
              </w:rPr>
            </w:pPr>
            <w:r>
              <w:rPr>
                <w:rFonts w:hint="eastAsia"/>
                <w:b/>
                <w:bCs/>
                <w:kern w:val="0"/>
                <w:sz w:val="22"/>
                <w:szCs w:val="28"/>
              </w:rPr>
              <w:t>时  间</w:t>
            </w:r>
          </w:p>
        </w:tc>
        <w:tc>
          <w:tcPr>
            <w:tcW w:w="1704" w:type="dxa"/>
            <w:vAlign w:val="center"/>
          </w:tcPr>
          <w:p>
            <w:pPr>
              <w:jc w:val="center"/>
              <w:rPr>
                <w:b/>
                <w:bCs/>
                <w:kern w:val="0"/>
                <w:sz w:val="22"/>
                <w:szCs w:val="28"/>
              </w:rPr>
            </w:pPr>
            <w:r>
              <w:rPr>
                <w:rFonts w:hint="eastAsia"/>
                <w:b/>
                <w:bCs/>
                <w:kern w:val="0"/>
                <w:sz w:val="22"/>
                <w:szCs w:val="28"/>
              </w:rPr>
              <w:t>活动内容</w:t>
            </w:r>
          </w:p>
        </w:tc>
        <w:tc>
          <w:tcPr>
            <w:tcW w:w="1705" w:type="dxa"/>
            <w:vAlign w:val="center"/>
          </w:tcPr>
          <w:p>
            <w:pPr>
              <w:jc w:val="center"/>
              <w:rPr>
                <w:b/>
                <w:bCs/>
                <w:kern w:val="0"/>
                <w:sz w:val="22"/>
                <w:szCs w:val="28"/>
              </w:rPr>
            </w:pPr>
            <w:r>
              <w:rPr>
                <w:rFonts w:hint="eastAsia"/>
                <w:b/>
                <w:bCs/>
                <w:kern w:val="0"/>
                <w:sz w:val="22"/>
                <w:szCs w:val="28"/>
              </w:rPr>
              <w:t>地  点</w:t>
            </w:r>
          </w:p>
        </w:tc>
        <w:tc>
          <w:tcPr>
            <w:tcW w:w="1705"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7月13日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裁判长报到</w:t>
            </w:r>
          </w:p>
          <w:p>
            <w:pPr>
              <w:jc w:val="center"/>
              <w:rPr>
                <w:rFonts w:ascii="仿宋_GB2312" w:eastAsia="仿宋_GB2312"/>
                <w:kern w:val="0"/>
                <w:sz w:val="20"/>
                <w:szCs w:val="20"/>
              </w:rPr>
            </w:pPr>
            <w:r>
              <w:rPr>
                <w:rFonts w:hint="eastAsia" w:ascii="仿宋_GB2312" w:eastAsia="仿宋_GB2312"/>
                <w:kern w:val="0"/>
                <w:sz w:val="20"/>
                <w:szCs w:val="20"/>
              </w:rPr>
              <w:t>培训辅助裁判员</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trPr>
        <w:tc>
          <w:tcPr>
            <w:tcW w:w="1704" w:type="dxa"/>
            <w:vMerge w:val="restart"/>
            <w:vAlign w:val="center"/>
          </w:tcPr>
          <w:p>
            <w:pPr>
              <w:jc w:val="center"/>
              <w:rPr>
                <w:rFonts w:ascii="仿宋_GB2312" w:eastAsia="仿宋_GB2312"/>
                <w:kern w:val="0"/>
                <w:sz w:val="20"/>
                <w:szCs w:val="20"/>
              </w:rPr>
            </w:pPr>
            <w:bookmarkStart w:id="72" w:name="OLE_LINK58" w:colFirst="3" w:colLast="4"/>
            <w:r>
              <w:rPr>
                <w:rFonts w:hint="eastAsia" w:ascii="仿宋_GB2312" w:eastAsia="仿宋_GB2312"/>
                <w:kern w:val="0"/>
                <w:sz w:val="20"/>
                <w:szCs w:val="20"/>
              </w:rPr>
              <w:t>7月14日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704" w:type="dxa"/>
            <w:vMerge w:val="continue"/>
            <w:vAlign w:val="center"/>
          </w:tcPr>
          <w:p>
            <w:pPr>
              <w:jc w:val="center"/>
              <w:rPr>
                <w:rFonts w:ascii="仿宋_GB2312" w:eastAsia="仿宋_GB2312"/>
                <w:kern w:val="0"/>
                <w:sz w:val="20"/>
                <w:szCs w:val="20"/>
              </w:rPr>
            </w:pPr>
            <w:bookmarkStart w:id="73" w:name="OLE_LINK60" w:colFirst="3" w:colLast="4"/>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裁判员学习</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神木县体育馆</w:t>
            </w:r>
          </w:p>
          <w:p>
            <w:pPr>
              <w:jc w:val="center"/>
              <w:rPr>
                <w:rFonts w:ascii="仿宋_GB2312" w:eastAsia="仿宋_GB2312"/>
                <w:kern w:val="0"/>
                <w:sz w:val="20"/>
                <w:szCs w:val="20"/>
              </w:rPr>
            </w:pPr>
            <w:r>
              <w:rPr>
                <w:rFonts w:hint="eastAsia" w:ascii="仿宋_GB2312" w:eastAsia="仿宋_GB2312"/>
                <w:kern w:val="0"/>
                <w:sz w:val="20"/>
                <w:szCs w:val="20"/>
              </w:rPr>
              <w:t>15：00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5" w:type="dxa"/>
            <w:vMerge w:val="continue"/>
            <w:vAlign w:val="center"/>
          </w:tcPr>
          <w:p>
            <w:pPr>
              <w:jc w:val="center"/>
              <w:rPr>
                <w:rFonts w:ascii="仿宋_GB2312" w:eastAsia="仿宋_GB2312"/>
                <w:kern w:val="0"/>
                <w:sz w:val="20"/>
                <w:szCs w:val="20"/>
              </w:rPr>
            </w:pP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70"/>
      <w:bookmarkEnd w:id="71"/>
      <w:bookmarkEnd w:id="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1704" w:type="dxa"/>
            <w:vMerge w:val="continue"/>
            <w:vAlign w:val="center"/>
          </w:tcPr>
          <w:p>
            <w:pPr>
              <w:jc w:val="center"/>
              <w:rPr>
                <w:rFonts w:ascii="仿宋_GB2312" w:eastAsia="仿宋_GB2312"/>
                <w:kern w:val="0"/>
                <w:sz w:val="20"/>
                <w:szCs w:val="20"/>
              </w:rPr>
            </w:pPr>
            <w:bookmarkStart w:id="74" w:name="OLE_LINK68" w:colFirst="2"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晚  上</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领队、教练员、裁判员联席会议</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p>
            <w:pPr>
              <w:jc w:val="center"/>
              <w:rPr>
                <w:rFonts w:ascii="仿宋_GB2312" w:eastAsia="仿宋_GB2312"/>
                <w:kern w:val="0"/>
                <w:sz w:val="20"/>
                <w:szCs w:val="20"/>
              </w:rPr>
            </w:pPr>
            <w:r>
              <w:rPr>
                <w:rFonts w:hint="eastAsia" w:ascii="仿宋_GB2312" w:eastAsia="仿宋_GB2312"/>
                <w:kern w:val="0"/>
                <w:sz w:val="20"/>
                <w:szCs w:val="20"/>
              </w:rPr>
              <w:t>20：00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bookmarkEnd w:id="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704" w:type="dxa"/>
            <w:vMerge w:val="continue"/>
            <w:vAlign w:val="center"/>
          </w:tcPr>
          <w:p>
            <w:pPr>
              <w:jc w:val="center"/>
              <w:rPr>
                <w:rFonts w:ascii="仿宋_GB2312" w:eastAsia="仿宋_GB2312"/>
                <w:kern w:val="0"/>
                <w:sz w:val="20"/>
                <w:szCs w:val="20"/>
              </w:rPr>
            </w:pPr>
            <w:bookmarkStart w:id="75" w:name="OLE_LINK59" w:colFirst="3"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职教中心</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杜芳兴</w:t>
            </w:r>
          </w:p>
          <w:p>
            <w:pPr>
              <w:jc w:val="center"/>
              <w:rPr>
                <w:rFonts w:ascii="仿宋_GB2312" w:eastAsia="仿宋_GB2312"/>
                <w:kern w:val="0"/>
                <w:sz w:val="20"/>
                <w:szCs w:val="20"/>
              </w:rPr>
            </w:pPr>
            <w:r>
              <w:rPr>
                <w:rFonts w:hint="eastAsia" w:ascii="仿宋_GB2312" w:eastAsia="仿宋_GB2312"/>
                <w:kern w:val="0"/>
                <w:sz w:val="20"/>
                <w:szCs w:val="20"/>
              </w:rPr>
              <w:t>13909129611</w:t>
            </w:r>
          </w:p>
        </w:tc>
      </w:tr>
      <w:bookmarkEnd w:id="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704" w:type="dxa"/>
            <w:vMerge w:val="restart"/>
            <w:vAlign w:val="center"/>
          </w:tcPr>
          <w:p>
            <w:pPr>
              <w:jc w:val="center"/>
              <w:rPr>
                <w:rFonts w:ascii="仿宋_GB2312" w:eastAsia="仿宋_GB2312"/>
                <w:kern w:val="0"/>
                <w:sz w:val="20"/>
                <w:szCs w:val="20"/>
              </w:rPr>
            </w:pPr>
            <w:bookmarkStart w:id="76" w:name="OLE_LINK61" w:colFirst="3" w:colLast="4"/>
            <w:r>
              <w:rPr>
                <w:rFonts w:hint="eastAsia" w:ascii="仿宋_GB2312" w:eastAsia="仿宋_GB2312"/>
                <w:kern w:val="0"/>
                <w:sz w:val="20"/>
                <w:szCs w:val="20"/>
              </w:rPr>
              <w:t>7月15日</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9：00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bookmarkEnd w:id="7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运动队试用场地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比赛场地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薛海峰13772313588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704" w:type="dxa"/>
            <w:vAlign w:val="center"/>
          </w:tcPr>
          <w:p>
            <w:pPr>
              <w:jc w:val="center"/>
              <w:rPr>
                <w:rFonts w:ascii="仿宋_GB2312" w:eastAsia="仿宋_GB2312"/>
                <w:kern w:val="0"/>
                <w:sz w:val="20"/>
                <w:szCs w:val="20"/>
              </w:rPr>
            </w:pPr>
            <w:bookmarkStart w:id="77" w:name="OLE_LINK62" w:colFirst="0" w:colLast="4"/>
            <w:r>
              <w:rPr>
                <w:rFonts w:hint="eastAsia" w:ascii="仿宋_GB2312" w:eastAsia="仿宋_GB2312"/>
                <w:kern w:val="0"/>
                <w:sz w:val="20"/>
                <w:szCs w:val="20"/>
              </w:rPr>
              <w:t>7月16日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7月17日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7月18日</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705" w:type="dxa"/>
            <w:vMerge w:val="continue"/>
            <w:vAlign w:val="center"/>
          </w:tcPr>
          <w:p>
            <w:pPr>
              <w:jc w:val="center"/>
              <w:rPr>
                <w:rFonts w:ascii="仿宋_GB2312" w:eastAsia="仿宋_GB2312"/>
                <w:kern w:val="0"/>
                <w:sz w:val="20"/>
                <w:szCs w:val="20"/>
              </w:rPr>
            </w:pPr>
          </w:p>
        </w:tc>
        <w:tc>
          <w:tcPr>
            <w:tcW w:w="1705" w:type="dxa"/>
            <w:vMerge w:val="continue"/>
            <w:vAlign w:val="center"/>
          </w:tcPr>
          <w:p>
            <w:pPr>
              <w:jc w:val="center"/>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5114"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tbl>
    <w:p/>
    <w:p/>
    <w:p/>
    <w:p/>
    <w:p/>
    <w:p/>
    <w:p/>
    <w:p/>
    <w:p/>
    <w:p/>
    <w:p/>
    <w:p>
      <w:pPr>
        <w:jc w:val="center"/>
        <w:rPr>
          <w:b/>
          <w:bCs/>
          <w:sz w:val="36"/>
          <w:szCs w:val="44"/>
        </w:rPr>
      </w:pPr>
      <w:r>
        <w:rPr>
          <w:rFonts w:hint="eastAsia"/>
          <w:b/>
          <w:bCs/>
          <w:sz w:val="36"/>
          <w:szCs w:val="44"/>
        </w:rPr>
        <w:t>田径竞赛活动日程</w:t>
      </w:r>
    </w:p>
    <w:p>
      <w:pPr>
        <w:jc w:val="center"/>
        <w:rPr>
          <w:b/>
          <w:bCs/>
          <w:sz w:val="24"/>
          <w:szCs w:val="32"/>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04" w:type="dxa"/>
            <w:vAlign w:val="center"/>
          </w:tcPr>
          <w:p>
            <w:pPr>
              <w:jc w:val="center"/>
              <w:rPr>
                <w:b/>
                <w:bCs/>
                <w:kern w:val="0"/>
                <w:sz w:val="22"/>
                <w:szCs w:val="28"/>
              </w:rPr>
            </w:pPr>
            <w:r>
              <w:rPr>
                <w:rFonts w:hint="eastAsia"/>
                <w:b/>
                <w:bCs/>
                <w:kern w:val="0"/>
                <w:sz w:val="22"/>
                <w:szCs w:val="28"/>
              </w:rPr>
              <w:t>日  期</w:t>
            </w:r>
          </w:p>
        </w:tc>
        <w:tc>
          <w:tcPr>
            <w:tcW w:w="1704" w:type="dxa"/>
            <w:vAlign w:val="center"/>
          </w:tcPr>
          <w:p>
            <w:pPr>
              <w:jc w:val="center"/>
              <w:rPr>
                <w:b/>
                <w:bCs/>
                <w:kern w:val="0"/>
                <w:sz w:val="22"/>
                <w:szCs w:val="28"/>
              </w:rPr>
            </w:pPr>
            <w:r>
              <w:rPr>
                <w:rFonts w:hint="eastAsia"/>
                <w:b/>
                <w:bCs/>
                <w:kern w:val="0"/>
                <w:sz w:val="22"/>
                <w:szCs w:val="28"/>
              </w:rPr>
              <w:t>时  间</w:t>
            </w:r>
          </w:p>
        </w:tc>
        <w:tc>
          <w:tcPr>
            <w:tcW w:w="1704" w:type="dxa"/>
            <w:vAlign w:val="center"/>
          </w:tcPr>
          <w:p>
            <w:pPr>
              <w:jc w:val="center"/>
              <w:rPr>
                <w:b/>
                <w:bCs/>
                <w:kern w:val="0"/>
                <w:sz w:val="22"/>
                <w:szCs w:val="28"/>
              </w:rPr>
            </w:pPr>
            <w:r>
              <w:rPr>
                <w:rFonts w:hint="eastAsia"/>
                <w:b/>
                <w:bCs/>
                <w:kern w:val="0"/>
                <w:sz w:val="22"/>
                <w:szCs w:val="28"/>
              </w:rPr>
              <w:t>活动内容</w:t>
            </w:r>
          </w:p>
        </w:tc>
        <w:tc>
          <w:tcPr>
            <w:tcW w:w="1705" w:type="dxa"/>
            <w:vAlign w:val="center"/>
          </w:tcPr>
          <w:p>
            <w:pPr>
              <w:jc w:val="center"/>
              <w:rPr>
                <w:b/>
                <w:bCs/>
                <w:kern w:val="0"/>
                <w:sz w:val="22"/>
                <w:szCs w:val="28"/>
              </w:rPr>
            </w:pPr>
            <w:r>
              <w:rPr>
                <w:rFonts w:hint="eastAsia"/>
                <w:b/>
                <w:bCs/>
                <w:kern w:val="0"/>
                <w:sz w:val="22"/>
                <w:szCs w:val="28"/>
              </w:rPr>
              <w:t>地  点</w:t>
            </w:r>
          </w:p>
        </w:tc>
        <w:tc>
          <w:tcPr>
            <w:tcW w:w="1705"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704" w:type="dxa"/>
            <w:vMerge w:val="restart"/>
            <w:vAlign w:val="center"/>
          </w:tcPr>
          <w:p>
            <w:pPr>
              <w:jc w:val="center"/>
              <w:rPr>
                <w:rFonts w:ascii="仿宋_GB2312" w:eastAsia="仿宋_GB2312"/>
                <w:kern w:val="0"/>
                <w:sz w:val="20"/>
                <w:szCs w:val="20"/>
              </w:rPr>
            </w:pPr>
            <w:bookmarkStart w:id="78" w:name="OLE_LINK65"/>
            <w:r>
              <w:rPr>
                <w:rFonts w:hint="eastAsia" w:ascii="仿宋_GB2312" w:eastAsia="仿宋_GB2312"/>
                <w:kern w:val="0"/>
                <w:sz w:val="20"/>
                <w:szCs w:val="20"/>
              </w:rPr>
              <w:t>7月20日</w:t>
            </w:r>
            <w:bookmarkEnd w:id="78"/>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704" w:type="dxa"/>
            <w:vMerge w:val="continue"/>
            <w:vAlign w:val="center"/>
          </w:tcPr>
          <w:p>
            <w:pPr>
              <w:jc w:val="center"/>
              <w:rPr>
                <w:rFonts w:ascii="仿宋_GB2312" w:eastAsia="仿宋_GB2312"/>
                <w:kern w:val="0"/>
                <w:sz w:val="20"/>
                <w:szCs w:val="20"/>
              </w:rPr>
            </w:pPr>
            <w:bookmarkStart w:id="79" w:name="OLE_LINK81" w:colFirst="2" w:colLast="4"/>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运动会开幕式</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bookmarkEnd w:id="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裁判员学习</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704" w:type="dxa"/>
            <w:vMerge w:val="restart"/>
            <w:vAlign w:val="center"/>
          </w:tcPr>
          <w:p>
            <w:pPr>
              <w:jc w:val="center"/>
              <w:rPr>
                <w:rFonts w:ascii="仿宋_GB2312" w:eastAsia="仿宋_GB2312"/>
                <w:kern w:val="0"/>
                <w:sz w:val="20"/>
                <w:szCs w:val="20"/>
              </w:rPr>
            </w:pPr>
            <w:bookmarkStart w:id="80" w:name="OLE_LINK67" w:colFirst="3" w:colLast="4"/>
            <w:r>
              <w:rPr>
                <w:rFonts w:hint="eastAsia" w:ascii="仿宋_GB2312" w:eastAsia="仿宋_GB2312"/>
                <w:kern w:val="0"/>
                <w:sz w:val="20"/>
                <w:szCs w:val="20"/>
              </w:rPr>
              <w:t>7月21日</w:t>
            </w:r>
          </w:p>
        </w:tc>
        <w:tc>
          <w:tcPr>
            <w:tcW w:w="1704" w:type="dxa"/>
            <w:vMerge w:val="restart"/>
            <w:vAlign w:val="center"/>
          </w:tcPr>
          <w:p>
            <w:pPr>
              <w:jc w:val="center"/>
              <w:rPr>
                <w:rFonts w:ascii="仿宋_GB2312" w:eastAsia="仿宋_GB2312"/>
                <w:kern w:val="0"/>
                <w:sz w:val="20"/>
                <w:szCs w:val="20"/>
              </w:rPr>
            </w:pPr>
            <w:bookmarkStart w:id="81" w:name="OLE_LINK66"/>
            <w:r>
              <w:rPr>
                <w:rFonts w:hint="eastAsia" w:ascii="仿宋_GB2312" w:eastAsia="仿宋_GB2312"/>
                <w:kern w:val="0"/>
                <w:sz w:val="20"/>
                <w:szCs w:val="20"/>
              </w:rPr>
              <w:t>全  天</w:t>
            </w:r>
            <w:bookmarkEnd w:id="81"/>
          </w:p>
        </w:tc>
        <w:tc>
          <w:tcPr>
            <w:tcW w:w="1704" w:type="dxa"/>
            <w:vAlign w:val="center"/>
          </w:tcPr>
          <w:p>
            <w:pPr>
              <w:ind w:firstLine="200" w:firstLineChars="100"/>
              <w:rPr>
                <w:rFonts w:ascii="仿宋_GB2312" w:eastAsia="仿宋_GB2312"/>
                <w:kern w:val="0"/>
                <w:sz w:val="20"/>
                <w:szCs w:val="20"/>
              </w:rPr>
            </w:pPr>
            <w:r>
              <w:rPr>
                <w:rFonts w:hint="eastAsia" w:ascii="仿宋_GB2312" w:eastAsia="仿宋_GB2312"/>
                <w:kern w:val="0"/>
                <w:sz w:val="20"/>
                <w:szCs w:val="20"/>
              </w:rPr>
              <w:t>运动队报到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bookmarkEnd w:id="8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9：00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1704" w:type="dxa"/>
            <w:vMerge w:val="restart"/>
            <w:vAlign w:val="center"/>
          </w:tcPr>
          <w:p>
            <w:pPr>
              <w:jc w:val="center"/>
              <w:rPr>
                <w:rFonts w:ascii="仿宋_GB2312" w:eastAsia="仿宋_GB2312"/>
                <w:kern w:val="0"/>
                <w:sz w:val="20"/>
                <w:szCs w:val="20"/>
              </w:rPr>
            </w:pPr>
            <w:bookmarkStart w:id="82" w:name="OLE_LINK78" w:colFirst="1" w:colLast="4"/>
            <w:bookmarkStart w:id="83" w:name="OLE_LINK70" w:colFirst="3" w:colLast="4"/>
            <w:r>
              <w:rPr>
                <w:rFonts w:hint="eastAsia" w:ascii="仿宋_GB2312" w:eastAsia="仿宋_GB2312"/>
                <w:kern w:val="0"/>
                <w:sz w:val="20"/>
                <w:szCs w:val="20"/>
              </w:rPr>
              <w:t>7月22日</w:t>
            </w:r>
          </w:p>
        </w:tc>
        <w:tc>
          <w:tcPr>
            <w:tcW w:w="1704" w:type="dxa"/>
            <w:vAlign w:val="center"/>
          </w:tcPr>
          <w:p>
            <w:pPr>
              <w:jc w:val="center"/>
              <w:rPr>
                <w:rFonts w:ascii="仿宋_GB2312" w:eastAsia="仿宋_GB2312"/>
                <w:kern w:val="0"/>
                <w:sz w:val="20"/>
                <w:szCs w:val="20"/>
              </w:rPr>
            </w:pPr>
            <w:bookmarkStart w:id="84" w:name="OLE_LINK69"/>
            <w:r>
              <w:rPr>
                <w:rFonts w:hint="eastAsia" w:ascii="仿宋_GB2312" w:eastAsia="仿宋_GB2312"/>
                <w:kern w:val="0"/>
                <w:sz w:val="20"/>
                <w:szCs w:val="20"/>
              </w:rPr>
              <w:t>全  天</w:t>
            </w:r>
            <w:bookmarkEnd w:id="8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运动队试用场地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82"/>
      <w:bookmark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704" w:type="dxa"/>
            <w:vMerge w:val="continue"/>
            <w:vAlign w:val="center"/>
          </w:tcPr>
          <w:p>
            <w:pPr>
              <w:jc w:val="center"/>
              <w:rPr>
                <w:rFonts w:ascii="仿宋_GB2312" w:eastAsia="仿宋_GB2312"/>
                <w:kern w:val="0"/>
                <w:sz w:val="20"/>
                <w:szCs w:val="20"/>
              </w:rPr>
            </w:pPr>
            <w:bookmarkStart w:id="85" w:name="OLE_LINK79" w:colFirst="1"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领队、教练员、裁判员联席会议</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p>
            <w:pPr>
              <w:jc w:val="center"/>
              <w:rPr>
                <w:rFonts w:ascii="仿宋_GB2312" w:eastAsia="仿宋_GB2312"/>
                <w:kern w:val="0"/>
                <w:sz w:val="20"/>
                <w:szCs w:val="20"/>
              </w:rPr>
            </w:pPr>
            <w:r>
              <w:rPr>
                <w:rFonts w:hint="eastAsia" w:ascii="仿宋_GB2312" w:eastAsia="仿宋_GB2312"/>
                <w:kern w:val="0"/>
                <w:sz w:val="20"/>
                <w:szCs w:val="20"/>
              </w:rPr>
              <w:t>15：00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704" w:type="dxa"/>
            <w:vAlign w:val="center"/>
          </w:tcPr>
          <w:p>
            <w:pPr>
              <w:jc w:val="center"/>
              <w:rPr>
                <w:rFonts w:ascii="仿宋_GB2312" w:eastAsia="仿宋_GB2312"/>
                <w:kern w:val="0"/>
                <w:sz w:val="20"/>
                <w:szCs w:val="20"/>
              </w:rPr>
            </w:pPr>
            <w:bookmarkStart w:id="86" w:name="OLE_LINK71" w:colFirst="0" w:colLast="4"/>
            <w:r>
              <w:rPr>
                <w:rFonts w:hint="eastAsia" w:ascii="仿宋_GB2312" w:eastAsia="仿宋_GB2312"/>
                <w:kern w:val="0"/>
                <w:sz w:val="20"/>
                <w:szCs w:val="20"/>
              </w:rPr>
              <w:t>7月23日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7月24日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1704" w:type="dxa"/>
            <w:vMerge w:val="restart"/>
            <w:vAlign w:val="center"/>
          </w:tcPr>
          <w:p>
            <w:pPr>
              <w:jc w:val="center"/>
              <w:rPr>
                <w:rFonts w:ascii="仿宋_GB2312" w:eastAsia="仿宋_GB2312"/>
                <w:kern w:val="0"/>
                <w:sz w:val="20"/>
                <w:szCs w:val="20"/>
              </w:rPr>
            </w:pPr>
            <w:bookmarkStart w:id="87" w:name="OLE_LINK77" w:colFirst="3" w:colLast="4"/>
            <w:r>
              <w:rPr>
                <w:rFonts w:hint="eastAsia" w:ascii="仿宋_GB2312" w:eastAsia="仿宋_GB2312"/>
                <w:kern w:val="0"/>
                <w:sz w:val="20"/>
                <w:szCs w:val="20"/>
              </w:rPr>
              <w:t>7月25日</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Merge w:val="restart"/>
            <w:vAlign w:val="center"/>
          </w:tcPr>
          <w:p>
            <w:pPr>
              <w:jc w:val="center"/>
              <w:rPr>
                <w:rFonts w:ascii="仿宋_GB2312" w:eastAsia="仿宋_GB2312"/>
                <w:kern w:val="0"/>
                <w:sz w:val="20"/>
                <w:szCs w:val="20"/>
              </w:rPr>
            </w:pPr>
            <w:bookmarkStart w:id="88" w:name="OLE_LINK89"/>
            <w:r>
              <w:rPr>
                <w:rFonts w:hint="eastAsia" w:ascii="仿宋_GB2312" w:eastAsia="仿宋_GB2312"/>
                <w:kern w:val="0"/>
                <w:sz w:val="20"/>
                <w:szCs w:val="20"/>
              </w:rPr>
              <w:t>同上</w:t>
            </w:r>
            <w:bookmarkEnd w:id="88"/>
          </w:p>
        </w:tc>
      </w:tr>
      <w:bookmarkEnd w:id="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705" w:type="dxa"/>
            <w:vMerge w:val="continue"/>
            <w:vAlign w:val="center"/>
          </w:tcPr>
          <w:p>
            <w:pPr>
              <w:jc w:val="center"/>
              <w:rPr>
                <w:rFonts w:ascii="仿宋_GB2312" w:eastAsia="仿宋_GB2312"/>
                <w:kern w:val="0"/>
                <w:sz w:val="20"/>
                <w:szCs w:val="20"/>
              </w:rPr>
            </w:pPr>
          </w:p>
        </w:tc>
        <w:tc>
          <w:tcPr>
            <w:tcW w:w="1705"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04" w:type="dxa"/>
            <w:vMerge w:val="continue"/>
            <w:vAlign w:val="center"/>
          </w:tcPr>
          <w:p>
            <w:pPr>
              <w:jc w:val="center"/>
              <w:rPr>
                <w:rFonts w:ascii="仿宋_GB2312" w:eastAsia="仿宋_GB2312"/>
                <w:kern w:val="0"/>
                <w:sz w:val="20"/>
                <w:szCs w:val="20"/>
              </w:rPr>
            </w:pPr>
            <w:bookmarkStart w:id="89" w:name="OLE_LINK88" w:colFirst="1"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运动会闭幕式</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bookmarkEnd w:id="8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7月26日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5114"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tbl>
    <w:p/>
    <w:p/>
    <w:p/>
    <w:p/>
    <w:p/>
    <w:p/>
    <w:p/>
    <w:p/>
    <w:p>
      <w:pPr>
        <w:jc w:val="center"/>
        <w:rPr>
          <w:b/>
          <w:bCs/>
          <w:sz w:val="36"/>
          <w:szCs w:val="44"/>
        </w:rPr>
      </w:pPr>
    </w:p>
    <w:p>
      <w:pPr>
        <w:jc w:val="center"/>
        <w:rPr>
          <w:b/>
          <w:bCs/>
          <w:sz w:val="36"/>
          <w:szCs w:val="44"/>
        </w:rPr>
      </w:pPr>
      <w:r>
        <w:rPr>
          <w:rFonts w:hint="eastAsia"/>
          <w:b/>
          <w:bCs/>
          <w:sz w:val="36"/>
          <w:szCs w:val="44"/>
        </w:rPr>
        <w:t>乒乓球竞赛活动日程</w:t>
      </w:r>
    </w:p>
    <w:p>
      <w:pPr>
        <w:jc w:val="center"/>
        <w:rPr>
          <w:b/>
          <w:bCs/>
          <w:sz w:val="24"/>
          <w:szCs w:val="32"/>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704" w:type="dxa"/>
            <w:vAlign w:val="center"/>
          </w:tcPr>
          <w:p>
            <w:pPr>
              <w:jc w:val="center"/>
              <w:rPr>
                <w:b/>
                <w:bCs/>
                <w:kern w:val="0"/>
                <w:sz w:val="22"/>
                <w:szCs w:val="28"/>
              </w:rPr>
            </w:pPr>
            <w:r>
              <w:rPr>
                <w:rFonts w:hint="eastAsia"/>
                <w:b/>
                <w:bCs/>
                <w:kern w:val="0"/>
                <w:sz w:val="22"/>
                <w:szCs w:val="28"/>
              </w:rPr>
              <w:t>日  期</w:t>
            </w:r>
          </w:p>
        </w:tc>
        <w:tc>
          <w:tcPr>
            <w:tcW w:w="1704" w:type="dxa"/>
            <w:vAlign w:val="center"/>
          </w:tcPr>
          <w:p>
            <w:pPr>
              <w:jc w:val="center"/>
              <w:rPr>
                <w:b/>
                <w:bCs/>
                <w:kern w:val="0"/>
                <w:sz w:val="22"/>
                <w:szCs w:val="28"/>
              </w:rPr>
            </w:pPr>
            <w:r>
              <w:rPr>
                <w:rFonts w:hint="eastAsia"/>
                <w:b/>
                <w:bCs/>
                <w:kern w:val="0"/>
                <w:sz w:val="22"/>
                <w:szCs w:val="28"/>
              </w:rPr>
              <w:t>时  间</w:t>
            </w:r>
          </w:p>
        </w:tc>
        <w:tc>
          <w:tcPr>
            <w:tcW w:w="1704" w:type="dxa"/>
            <w:vAlign w:val="center"/>
          </w:tcPr>
          <w:p>
            <w:pPr>
              <w:jc w:val="center"/>
              <w:rPr>
                <w:b/>
                <w:bCs/>
                <w:kern w:val="0"/>
                <w:sz w:val="22"/>
                <w:szCs w:val="28"/>
              </w:rPr>
            </w:pPr>
            <w:r>
              <w:rPr>
                <w:rFonts w:hint="eastAsia"/>
                <w:b/>
                <w:bCs/>
                <w:kern w:val="0"/>
                <w:sz w:val="22"/>
                <w:szCs w:val="28"/>
              </w:rPr>
              <w:t>活动内容</w:t>
            </w:r>
          </w:p>
        </w:tc>
        <w:tc>
          <w:tcPr>
            <w:tcW w:w="1705" w:type="dxa"/>
            <w:vAlign w:val="center"/>
          </w:tcPr>
          <w:p>
            <w:pPr>
              <w:jc w:val="center"/>
              <w:rPr>
                <w:b/>
                <w:bCs/>
                <w:kern w:val="0"/>
                <w:sz w:val="22"/>
                <w:szCs w:val="28"/>
              </w:rPr>
            </w:pPr>
            <w:r>
              <w:rPr>
                <w:rFonts w:hint="eastAsia"/>
                <w:b/>
                <w:bCs/>
                <w:kern w:val="0"/>
                <w:sz w:val="22"/>
                <w:szCs w:val="28"/>
              </w:rPr>
              <w:t>地  点</w:t>
            </w:r>
          </w:p>
        </w:tc>
        <w:tc>
          <w:tcPr>
            <w:tcW w:w="1705"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7月17日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裁判长报到</w:t>
            </w:r>
          </w:p>
          <w:p>
            <w:pPr>
              <w:jc w:val="center"/>
              <w:rPr>
                <w:rFonts w:ascii="仿宋_GB2312" w:eastAsia="仿宋_GB2312"/>
                <w:kern w:val="0"/>
                <w:sz w:val="20"/>
                <w:szCs w:val="20"/>
              </w:rPr>
            </w:pPr>
            <w:r>
              <w:rPr>
                <w:rFonts w:hint="eastAsia" w:ascii="仿宋_GB2312" w:eastAsia="仿宋_GB2312"/>
                <w:kern w:val="0"/>
                <w:sz w:val="20"/>
                <w:szCs w:val="20"/>
              </w:rPr>
              <w:t>培训辅助裁判员</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704" w:type="dxa"/>
            <w:vMerge w:val="restart"/>
            <w:vAlign w:val="center"/>
          </w:tcPr>
          <w:p>
            <w:pPr>
              <w:jc w:val="center"/>
              <w:rPr>
                <w:rFonts w:ascii="仿宋_GB2312" w:eastAsia="仿宋_GB2312"/>
                <w:kern w:val="0"/>
                <w:sz w:val="20"/>
                <w:szCs w:val="20"/>
              </w:rPr>
            </w:pPr>
            <w:bookmarkStart w:id="90" w:name="OLE_LINK80"/>
            <w:r>
              <w:rPr>
                <w:rFonts w:hint="eastAsia" w:ascii="仿宋_GB2312" w:eastAsia="仿宋_GB2312"/>
                <w:kern w:val="0"/>
                <w:sz w:val="20"/>
                <w:szCs w:val="20"/>
              </w:rPr>
              <w:t>7月18日</w:t>
            </w:r>
            <w:bookmarkEnd w:id="90"/>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trPr>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裁判员动员会</w:t>
            </w:r>
          </w:p>
          <w:p>
            <w:pPr>
              <w:jc w:val="center"/>
              <w:rPr>
                <w:rFonts w:ascii="仿宋_GB2312" w:eastAsia="仿宋_GB2312"/>
                <w:kern w:val="0"/>
                <w:sz w:val="20"/>
                <w:szCs w:val="20"/>
              </w:rPr>
            </w:pPr>
            <w:r>
              <w:rPr>
                <w:rFonts w:hint="eastAsia" w:ascii="仿宋_GB2312" w:eastAsia="仿宋_GB2312"/>
                <w:kern w:val="0"/>
                <w:sz w:val="20"/>
                <w:szCs w:val="20"/>
              </w:rPr>
              <w:t>检查比赛场地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p>
            <w:pPr>
              <w:jc w:val="center"/>
              <w:rPr>
                <w:rFonts w:ascii="仿宋_GB2312" w:eastAsia="仿宋_GB2312"/>
                <w:kern w:val="0"/>
                <w:sz w:val="20"/>
                <w:szCs w:val="20"/>
              </w:rPr>
            </w:pPr>
            <w:r>
              <w:rPr>
                <w:rFonts w:hint="eastAsia" w:ascii="仿宋_GB2312" w:eastAsia="仿宋_GB2312"/>
                <w:kern w:val="0"/>
                <w:sz w:val="20"/>
                <w:szCs w:val="20"/>
              </w:rPr>
              <w:t>第九中学</w:t>
            </w:r>
          </w:p>
          <w:p>
            <w:pPr>
              <w:jc w:val="center"/>
              <w:rPr>
                <w:rFonts w:ascii="仿宋_GB2312" w:eastAsia="仿宋_GB2312"/>
                <w:kern w:val="0"/>
                <w:sz w:val="20"/>
                <w:szCs w:val="20"/>
              </w:rPr>
            </w:pPr>
            <w:r>
              <w:rPr>
                <w:rFonts w:hint="eastAsia" w:ascii="仿宋_GB2312" w:eastAsia="仿宋_GB2312"/>
                <w:kern w:val="0"/>
                <w:sz w:val="20"/>
                <w:szCs w:val="20"/>
              </w:rPr>
              <w:t>20：00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704" w:type="dxa"/>
            <w:vMerge w:val="continue"/>
            <w:vAlign w:val="center"/>
          </w:tcPr>
          <w:p>
            <w:pPr>
              <w:jc w:val="center"/>
              <w:rPr>
                <w:rFonts w:ascii="仿宋_GB2312" w:eastAsia="仿宋_GB2312"/>
                <w:kern w:val="0"/>
                <w:sz w:val="20"/>
                <w:szCs w:val="20"/>
              </w:rPr>
            </w:pPr>
            <w:bookmarkStart w:id="91" w:name="OLE_LINK82" w:colFirst="3"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bookmarkEnd w:id="9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704" w:type="dxa"/>
            <w:vMerge w:val="restart"/>
            <w:vAlign w:val="center"/>
          </w:tcPr>
          <w:p>
            <w:pPr>
              <w:jc w:val="center"/>
              <w:rPr>
                <w:rFonts w:ascii="仿宋_GB2312" w:eastAsia="仿宋_GB2312"/>
                <w:kern w:val="0"/>
                <w:sz w:val="20"/>
                <w:szCs w:val="20"/>
              </w:rPr>
            </w:pPr>
            <w:bookmarkStart w:id="92" w:name="OLE_LINK83"/>
            <w:r>
              <w:rPr>
                <w:rFonts w:hint="eastAsia" w:ascii="仿宋_GB2312" w:eastAsia="仿宋_GB2312"/>
                <w:kern w:val="0"/>
                <w:sz w:val="20"/>
                <w:szCs w:val="20"/>
              </w:rPr>
              <w:t>7月19日</w:t>
            </w:r>
            <w:bookmarkEnd w:id="92"/>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运动队训练</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领队、教练员、裁判员联席会议</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第九中学</w:t>
            </w:r>
          </w:p>
          <w:p>
            <w:pPr>
              <w:jc w:val="center"/>
              <w:rPr>
                <w:rFonts w:ascii="仿宋_GB2312" w:eastAsia="仿宋_GB2312"/>
                <w:kern w:val="0"/>
                <w:sz w:val="20"/>
                <w:szCs w:val="20"/>
              </w:rPr>
            </w:pPr>
            <w:r>
              <w:rPr>
                <w:rFonts w:hint="eastAsia" w:ascii="仿宋_GB2312" w:eastAsia="仿宋_GB2312"/>
                <w:kern w:val="0"/>
                <w:sz w:val="20"/>
                <w:szCs w:val="20"/>
              </w:rPr>
              <w:t>15：00</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704" w:type="dxa"/>
            <w:vMerge w:val="restart"/>
            <w:vAlign w:val="center"/>
          </w:tcPr>
          <w:p>
            <w:pPr>
              <w:jc w:val="center"/>
              <w:rPr>
                <w:rFonts w:ascii="仿宋_GB2312" w:eastAsia="仿宋_GB2312"/>
                <w:kern w:val="0"/>
                <w:sz w:val="20"/>
                <w:szCs w:val="20"/>
              </w:rPr>
            </w:pPr>
            <w:bookmarkStart w:id="93" w:name="OLE_LINK84"/>
            <w:r>
              <w:rPr>
                <w:rFonts w:hint="eastAsia" w:ascii="仿宋_GB2312" w:eastAsia="仿宋_GB2312"/>
                <w:kern w:val="0"/>
                <w:sz w:val="20"/>
                <w:szCs w:val="20"/>
              </w:rPr>
              <w:t>7月20日</w:t>
            </w:r>
            <w:bookmarkEnd w:id="93"/>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运动会开幕式</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704" w:type="dxa"/>
            <w:vMerge w:val="continue"/>
            <w:vAlign w:val="center"/>
          </w:tcPr>
          <w:p>
            <w:pPr>
              <w:jc w:val="center"/>
              <w:rPr>
                <w:rFonts w:ascii="仿宋_GB2312" w:eastAsia="仿宋_GB2312"/>
                <w:kern w:val="0"/>
                <w:sz w:val="20"/>
                <w:szCs w:val="20"/>
              </w:rPr>
            </w:pPr>
            <w:bookmarkStart w:id="94" w:name="OLE_LINK85" w:colFirst="2" w:colLast="4"/>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王补考</w:t>
            </w:r>
          </w:p>
          <w:p>
            <w:pPr>
              <w:jc w:val="center"/>
              <w:rPr>
                <w:rFonts w:ascii="仿宋_GB2312" w:eastAsia="仿宋_GB2312"/>
                <w:kern w:val="0"/>
                <w:sz w:val="20"/>
                <w:szCs w:val="20"/>
              </w:rPr>
            </w:pPr>
            <w:r>
              <w:rPr>
                <w:rFonts w:hint="eastAsia" w:ascii="仿宋_GB2312" w:eastAsia="仿宋_GB2312"/>
                <w:kern w:val="0"/>
                <w:sz w:val="20"/>
                <w:szCs w:val="20"/>
              </w:rPr>
              <w:t>13992221938</w:t>
            </w:r>
          </w:p>
        </w:tc>
      </w:tr>
      <w:bookmarkEnd w:id="9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704" w:type="dxa"/>
            <w:vAlign w:val="center"/>
          </w:tcPr>
          <w:p>
            <w:pPr>
              <w:jc w:val="center"/>
              <w:rPr>
                <w:rFonts w:ascii="仿宋_GB2312" w:eastAsia="仿宋_GB2312"/>
                <w:kern w:val="0"/>
                <w:sz w:val="20"/>
                <w:szCs w:val="20"/>
              </w:rPr>
            </w:pPr>
            <w:bookmarkStart w:id="95" w:name="OLE_LINK86" w:colFirst="0" w:colLast="4"/>
            <w:r>
              <w:rPr>
                <w:rFonts w:hint="eastAsia" w:ascii="仿宋_GB2312" w:eastAsia="仿宋_GB2312"/>
                <w:kern w:val="0"/>
                <w:sz w:val="20"/>
                <w:szCs w:val="20"/>
              </w:rPr>
              <w:t>7月21日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bookmarkEnd w:id="9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7月22日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7月23日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7月24日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7月25日</w:t>
            </w:r>
          </w:p>
        </w:tc>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比  赛</w:t>
            </w:r>
          </w:p>
        </w:tc>
        <w:tc>
          <w:tcPr>
            <w:tcW w:w="1705" w:type="dxa"/>
            <w:vMerge w:val="restart"/>
            <w:vAlign w:val="center"/>
          </w:tcPr>
          <w:p>
            <w:pPr>
              <w:jc w:val="center"/>
              <w:rPr>
                <w:rFonts w:ascii="仿宋_GB2312" w:eastAsia="仿宋_GB2312"/>
                <w:b/>
                <w:bCs/>
                <w:kern w:val="0"/>
                <w:sz w:val="20"/>
                <w:szCs w:val="20"/>
              </w:rPr>
            </w:pPr>
            <w:r>
              <w:rPr>
                <w:rFonts w:hint="eastAsia" w:ascii="仿宋_GB2312" w:eastAsia="仿宋_GB2312"/>
                <w:kern w:val="0"/>
                <w:sz w:val="20"/>
                <w:szCs w:val="20"/>
              </w:rPr>
              <w:t>第九中学</w:t>
            </w:r>
          </w:p>
        </w:tc>
        <w:tc>
          <w:tcPr>
            <w:tcW w:w="1705" w:type="dxa"/>
            <w:vMerge w:val="restart"/>
            <w:vAlign w:val="center"/>
          </w:tcPr>
          <w:p>
            <w:pPr>
              <w:jc w:val="center"/>
              <w:rPr>
                <w:rFonts w:ascii="仿宋_GB2312" w:eastAsia="仿宋_GB2312"/>
                <w:kern w:val="0"/>
                <w:sz w:val="20"/>
                <w:szCs w:val="20"/>
              </w:rPr>
            </w:pPr>
            <w:bookmarkStart w:id="96" w:name="OLE_LINK87"/>
            <w:r>
              <w:rPr>
                <w:rFonts w:hint="eastAsia" w:ascii="仿宋_GB2312" w:eastAsia="仿宋_GB2312"/>
                <w:kern w:val="0"/>
                <w:sz w:val="20"/>
                <w:szCs w:val="20"/>
              </w:rPr>
              <w:t>同上</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704" w:type="dxa"/>
            <w:vMerge w:val="continue"/>
            <w:vAlign w:val="center"/>
          </w:tcPr>
          <w:p>
            <w:pPr>
              <w:jc w:val="center"/>
              <w:rPr>
                <w:rFonts w:ascii="仿宋_GB2312" w:eastAsia="仿宋_GB2312"/>
                <w:kern w:val="0"/>
                <w:sz w:val="20"/>
                <w:szCs w:val="20"/>
              </w:rPr>
            </w:pPr>
          </w:p>
        </w:tc>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颁奖、闭幕</w:t>
            </w:r>
          </w:p>
        </w:tc>
        <w:tc>
          <w:tcPr>
            <w:tcW w:w="1705" w:type="dxa"/>
            <w:vMerge w:val="continue"/>
            <w:vAlign w:val="center"/>
          </w:tcPr>
          <w:p>
            <w:pPr>
              <w:jc w:val="center"/>
              <w:rPr>
                <w:rFonts w:ascii="仿宋_GB2312" w:eastAsia="仿宋_GB2312"/>
                <w:b/>
                <w:bCs/>
                <w:kern w:val="0"/>
                <w:sz w:val="20"/>
                <w:szCs w:val="20"/>
              </w:rPr>
            </w:pPr>
          </w:p>
        </w:tc>
        <w:tc>
          <w:tcPr>
            <w:tcW w:w="1705" w:type="dxa"/>
            <w:vMerge w:val="continue"/>
            <w:vAlign w:val="center"/>
          </w:tcPr>
          <w:p>
            <w:pPr>
              <w:jc w:val="center"/>
              <w:rPr>
                <w:rFonts w:ascii="仿宋_GB2312" w:eastAsia="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4" w:type="dxa"/>
            <w:vMerge w:val="continue"/>
            <w:vAlign w:val="center"/>
          </w:tcPr>
          <w:p>
            <w:pPr>
              <w:jc w:val="center"/>
              <w:rPr>
                <w:rFonts w:ascii="仿宋_GB2312" w:eastAsia="仿宋_GB2312"/>
                <w:kern w:val="0"/>
                <w:sz w:val="20"/>
                <w:szCs w:val="20"/>
              </w:rPr>
            </w:pP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运动会闭幕式</w:t>
            </w:r>
          </w:p>
        </w:tc>
        <w:tc>
          <w:tcPr>
            <w:tcW w:w="1705" w:type="dxa"/>
            <w:vAlign w:val="center"/>
          </w:tcPr>
          <w:p>
            <w:pPr>
              <w:ind w:firstLine="100" w:firstLineChars="50"/>
              <w:rPr>
                <w:rFonts w:ascii="仿宋_GB2312" w:eastAsia="仿宋_GB2312"/>
                <w:b/>
                <w:bCs/>
                <w:kern w:val="0"/>
                <w:sz w:val="20"/>
                <w:szCs w:val="20"/>
              </w:rPr>
            </w:pPr>
            <w:r>
              <w:rPr>
                <w:rFonts w:hint="eastAsia" w:ascii="仿宋_GB2312" w:eastAsia="仿宋_GB2312"/>
                <w:kern w:val="0"/>
                <w:sz w:val="20"/>
                <w:szCs w:val="20"/>
              </w:rPr>
              <w:t>神木县体育馆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7月26日</w:t>
            </w:r>
          </w:p>
        </w:tc>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5114"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tbl>
    <w:p/>
    <w:p/>
    <w:p/>
    <w:p/>
    <w:p>
      <w:pPr>
        <w:jc w:val="center"/>
        <w:rPr>
          <w:b/>
          <w:bCs/>
          <w:sz w:val="36"/>
          <w:szCs w:val="44"/>
        </w:rPr>
      </w:pPr>
    </w:p>
    <w:p>
      <w:pPr>
        <w:jc w:val="center"/>
        <w:rPr>
          <w:b/>
          <w:bCs/>
          <w:sz w:val="36"/>
          <w:szCs w:val="44"/>
        </w:rPr>
      </w:pPr>
      <w:r>
        <w:rPr>
          <w:rFonts w:hint="eastAsia"/>
          <w:b/>
          <w:bCs/>
          <w:sz w:val="36"/>
          <w:szCs w:val="44"/>
        </w:rPr>
        <w:t>科报会活动日程</w:t>
      </w:r>
    </w:p>
    <w:p>
      <w:pPr>
        <w:jc w:val="center"/>
        <w:rPr>
          <w:b/>
          <w:bCs/>
          <w:sz w:val="24"/>
          <w:szCs w:val="32"/>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665"/>
        <w:gridCol w:w="1743"/>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704" w:type="dxa"/>
            <w:vAlign w:val="center"/>
          </w:tcPr>
          <w:p>
            <w:pPr>
              <w:jc w:val="center"/>
              <w:rPr>
                <w:b/>
                <w:bCs/>
                <w:kern w:val="0"/>
                <w:sz w:val="22"/>
                <w:szCs w:val="28"/>
              </w:rPr>
            </w:pPr>
            <w:r>
              <w:rPr>
                <w:rFonts w:hint="eastAsia"/>
                <w:b/>
                <w:bCs/>
                <w:kern w:val="0"/>
                <w:sz w:val="22"/>
                <w:szCs w:val="28"/>
              </w:rPr>
              <w:t>日  期</w:t>
            </w:r>
          </w:p>
        </w:tc>
        <w:tc>
          <w:tcPr>
            <w:tcW w:w="1665" w:type="dxa"/>
            <w:vAlign w:val="center"/>
          </w:tcPr>
          <w:p>
            <w:pPr>
              <w:jc w:val="center"/>
              <w:rPr>
                <w:b/>
                <w:bCs/>
                <w:kern w:val="0"/>
                <w:sz w:val="22"/>
                <w:szCs w:val="28"/>
              </w:rPr>
            </w:pPr>
            <w:r>
              <w:rPr>
                <w:rFonts w:hint="eastAsia"/>
                <w:b/>
                <w:bCs/>
                <w:kern w:val="0"/>
                <w:sz w:val="22"/>
                <w:szCs w:val="28"/>
              </w:rPr>
              <w:t>时  间</w:t>
            </w:r>
          </w:p>
        </w:tc>
        <w:tc>
          <w:tcPr>
            <w:tcW w:w="1743" w:type="dxa"/>
            <w:vAlign w:val="center"/>
          </w:tcPr>
          <w:p>
            <w:pPr>
              <w:jc w:val="center"/>
              <w:rPr>
                <w:b/>
                <w:bCs/>
                <w:kern w:val="0"/>
                <w:sz w:val="22"/>
                <w:szCs w:val="28"/>
              </w:rPr>
            </w:pPr>
            <w:r>
              <w:rPr>
                <w:rFonts w:hint="eastAsia"/>
                <w:b/>
                <w:bCs/>
                <w:kern w:val="0"/>
                <w:sz w:val="22"/>
                <w:szCs w:val="28"/>
              </w:rPr>
              <w:t>活动内容</w:t>
            </w:r>
          </w:p>
        </w:tc>
        <w:tc>
          <w:tcPr>
            <w:tcW w:w="1705" w:type="dxa"/>
            <w:vAlign w:val="center"/>
          </w:tcPr>
          <w:p>
            <w:pPr>
              <w:jc w:val="center"/>
              <w:rPr>
                <w:b/>
                <w:bCs/>
                <w:kern w:val="0"/>
                <w:sz w:val="22"/>
                <w:szCs w:val="28"/>
              </w:rPr>
            </w:pPr>
            <w:r>
              <w:rPr>
                <w:rFonts w:hint="eastAsia"/>
                <w:b/>
                <w:bCs/>
                <w:kern w:val="0"/>
                <w:sz w:val="22"/>
                <w:szCs w:val="28"/>
              </w:rPr>
              <w:t>地  点</w:t>
            </w:r>
          </w:p>
        </w:tc>
        <w:tc>
          <w:tcPr>
            <w:tcW w:w="1705" w:type="dxa"/>
            <w:vAlign w:val="center"/>
          </w:tcPr>
          <w:p>
            <w:pPr>
              <w:jc w:val="center"/>
              <w:rPr>
                <w:b/>
                <w:bCs/>
                <w:kern w:val="0"/>
                <w:sz w:val="22"/>
                <w:szCs w:val="28"/>
              </w:rPr>
            </w:pPr>
            <w:r>
              <w:rPr>
                <w:rFonts w:hint="eastAsia"/>
                <w:b/>
                <w:bCs/>
                <w:kern w:val="0"/>
                <w:sz w:val="22"/>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704" w:type="dxa"/>
            <w:vAlign w:val="center"/>
          </w:tcPr>
          <w:p>
            <w:pPr>
              <w:jc w:val="center"/>
              <w:rPr>
                <w:rFonts w:ascii="仿宋_GB2312" w:eastAsia="仿宋_GB2312"/>
                <w:bCs/>
                <w:kern w:val="0"/>
                <w:sz w:val="22"/>
                <w:szCs w:val="28"/>
              </w:rPr>
            </w:pPr>
            <w:r>
              <w:rPr>
                <w:rFonts w:hint="eastAsia" w:ascii="仿宋_GB2312" w:eastAsia="仿宋_GB2312"/>
                <w:bCs/>
                <w:kern w:val="0"/>
                <w:sz w:val="22"/>
                <w:szCs w:val="28"/>
              </w:rPr>
              <w:t>7月17日</w:t>
            </w:r>
          </w:p>
        </w:tc>
        <w:tc>
          <w:tcPr>
            <w:tcW w:w="1665" w:type="dxa"/>
            <w:vAlign w:val="center"/>
          </w:tcPr>
          <w:p>
            <w:pPr>
              <w:jc w:val="center"/>
              <w:rPr>
                <w:rFonts w:ascii="仿宋_GB2312" w:eastAsia="仿宋_GB2312"/>
                <w:bCs/>
                <w:kern w:val="0"/>
                <w:sz w:val="22"/>
                <w:szCs w:val="28"/>
              </w:rPr>
            </w:pPr>
            <w:r>
              <w:rPr>
                <w:rFonts w:hint="eastAsia" w:ascii="仿宋_GB2312" w:eastAsia="仿宋_GB2312"/>
                <w:bCs/>
                <w:kern w:val="0"/>
                <w:sz w:val="22"/>
                <w:szCs w:val="28"/>
              </w:rPr>
              <w:t>全天</w:t>
            </w:r>
          </w:p>
        </w:tc>
        <w:tc>
          <w:tcPr>
            <w:tcW w:w="1743" w:type="dxa"/>
            <w:vAlign w:val="center"/>
          </w:tcPr>
          <w:p>
            <w:pPr>
              <w:ind w:firstLine="110" w:firstLineChars="50"/>
              <w:jc w:val="center"/>
              <w:rPr>
                <w:rFonts w:ascii="仿宋_GB2312" w:eastAsia="仿宋_GB2312"/>
                <w:bCs/>
                <w:kern w:val="0"/>
                <w:sz w:val="22"/>
                <w:szCs w:val="28"/>
              </w:rPr>
            </w:pPr>
            <w:r>
              <w:rPr>
                <w:rFonts w:hint="eastAsia" w:ascii="仿宋_GB2312" w:eastAsia="仿宋_GB2312"/>
                <w:bCs/>
                <w:kern w:val="0"/>
                <w:sz w:val="22"/>
                <w:szCs w:val="28"/>
              </w:rPr>
              <w:t>评委及专家</w:t>
            </w:r>
          </w:p>
          <w:p>
            <w:pPr>
              <w:ind w:firstLine="110" w:firstLineChars="50"/>
              <w:jc w:val="center"/>
              <w:rPr>
                <w:rFonts w:ascii="仿宋_GB2312" w:eastAsia="仿宋_GB2312"/>
                <w:bCs/>
                <w:kern w:val="0"/>
                <w:sz w:val="22"/>
                <w:szCs w:val="28"/>
              </w:rPr>
            </w:pPr>
            <w:r>
              <w:rPr>
                <w:rFonts w:hint="eastAsia" w:ascii="仿宋_GB2312" w:eastAsia="仿宋_GB2312"/>
                <w:bCs/>
                <w:kern w:val="0"/>
                <w:sz w:val="22"/>
                <w:szCs w:val="28"/>
              </w:rPr>
              <w:t>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刘雷军</w:t>
            </w:r>
          </w:p>
          <w:p>
            <w:pPr>
              <w:jc w:val="center"/>
              <w:rPr>
                <w:rFonts w:ascii="仿宋_GB2312" w:eastAsia="仿宋_GB2312"/>
                <w:kern w:val="0"/>
                <w:sz w:val="20"/>
                <w:szCs w:val="20"/>
              </w:rPr>
            </w:pPr>
            <w:r>
              <w:rPr>
                <w:rFonts w:hint="eastAsia" w:ascii="仿宋_GB2312" w:eastAsia="仿宋_GB2312"/>
                <w:kern w:val="0"/>
                <w:sz w:val="20"/>
                <w:szCs w:val="20"/>
              </w:rPr>
              <w:t>13720641782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7月18日</w:t>
            </w:r>
          </w:p>
        </w:tc>
        <w:tc>
          <w:tcPr>
            <w:tcW w:w="1665" w:type="dxa"/>
            <w:vAlign w:val="center"/>
          </w:tcPr>
          <w:p>
            <w:pPr>
              <w:jc w:val="center"/>
              <w:rPr>
                <w:rFonts w:ascii="仿宋_GB2312" w:eastAsia="仿宋_GB2312"/>
                <w:kern w:val="0"/>
                <w:sz w:val="20"/>
                <w:szCs w:val="20"/>
              </w:rPr>
            </w:pPr>
            <w:r>
              <w:rPr>
                <w:rFonts w:hint="eastAsia" w:ascii="仿宋_GB2312" w:eastAsia="仿宋_GB2312"/>
                <w:kern w:val="0"/>
                <w:sz w:val="20"/>
                <w:szCs w:val="20"/>
              </w:rPr>
              <w:t>全天</w:t>
            </w:r>
          </w:p>
        </w:tc>
        <w:tc>
          <w:tcPr>
            <w:tcW w:w="1743" w:type="dxa"/>
            <w:vAlign w:val="center"/>
          </w:tcPr>
          <w:p>
            <w:pPr>
              <w:jc w:val="center"/>
              <w:rPr>
                <w:rFonts w:ascii="仿宋_GB2312" w:eastAsia="仿宋_GB2312"/>
                <w:kern w:val="0"/>
                <w:sz w:val="20"/>
                <w:szCs w:val="20"/>
              </w:rPr>
            </w:pPr>
            <w:r>
              <w:rPr>
                <w:rFonts w:hint="eastAsia" w:ascii="仿宋_GB2312" w:eastAsia="仿宋_GB2312"/>
                <w:kern w:val="0"/>
                <w:sz w:val="20"/>
                <w:szCs w:val="20"/>
              </w:rPr>
              <w:t>获奖人员报到</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704" w:type="dxa"/>
            <w:vAlign w:val="center"/>
          </w:tcPr>
          <w:p>
            <w:pPr>
              <w:jc w:val="center"/>
              <w:rPr>
                <w:rFonts w:ascii="仿宋_GB2312" w:eastAsia="仿宋_GB2312"/>
                <w:kern w:val="0"/>
                <w:sz w:val="20"/>
                <w:szCs w:val="20"/>
              </w:rPr>
            </w:pPr>
            <w:r>
              <w:rPr>
                <w:rFonts w:hint="eastAsia" w:ascii="仿宋_GB2312" w:eastAsia="仿宋_GB2312"/>
                <w:kern w:val="0"/>
                <w:sz w:val="20"/>
                <w:szCs w:val="20"/>
              </w:rPr>
              <w:t>7月19日</w:t>
            </w:r>
          </w:p>
        </w:tc>
        <w:tc>
          <w:tcPr>
            <w:tcW w:w="1665" w:type="dxa"/>
            <w:vAlign w:val="center"/>
          </w:tcPr>
          <w:p>
            <w:pPr>
              <w:jc w:val="center"/>
              <w:rPr>
                <w:rFonts w:ascii="仿宋_GB2312" w:eastAsia="仿宋_GB2312"/>
                <w:kern w:val="0"/>
                <w:sz w:val="20"/>
                <w:szCs w:val="20"/>
              </w:rPr>
            </w:pPr>
            <w:r>
              <w:rPr>
                <w:rFonts w:hint="eastAsia" w:ascii="仿宋_GB2312" w:eastAsia="仿宋_GB2312"/>
                <w:kern w:val="0"/>
                <w:sz w:val="20"/>
                <w:szCs w:val="20"/>
              </w:rPr>
              <w:t>全  天</w:t>
            </w:r>
          </w:p>
        </w:tc>
        <w:tc>
          <w:tcPr>
            <w:tcW w:w="1743" w:type="dxa"/>
            <w:vAlign w:val="center"/>
          </w:tcPr>
          <w:p>
            <w:pPr>
              <w:jc w:val="center"/>
              <w:rPr>
                <w:rFonts w:ascii="仿宋_GB2312" w:eastAsia="仿宋_GB2312"/>
                <w:kern w:val="0"/>
                <w:sz w:val="20"/>
                <w:szCs w:val="20"/>
              </w:rPr>
            </w:pPr>
            <w:r>
              <w:rPr>
                <w:rFonts w:hint="eastAsia" w:ascii="仿宋_GB2312" w:eastAsia="仿宋_GB2312"/>
                <w:kern w:val="0"/>
                <w:sz w:val="20"/>
                <w:szCs w:val="20"/>
              </w:rPr>
              <w:t>科报会会议交流</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神木县宾馆</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704" w:type="dxa"/>
            <w:vMerge w:val="restart"/>
            <w:vAlign w:val="center"/>
          </w:tcPr>
          <w:p>
            <w:pPr>
              <w:jc w:val="center"/>
              <w:rPr>
                <w:rFonts w:ascii="仿宋_GB2312" w:eastAsia="仿宋_GB2312"/>
                <w:kern w:val="0"/>
                <w:sz w:val="20"/>
                <w:szCs w:val="20"/>
              </w:rPr>
            </w:pPr>
            <w:r>
              <w:rPr>
                <w:rFonts w:hint="eastAsia" w:ascii="仿宋_GB2312" w:eastAsia="仿宋_GB2312"/>
                <w:kern w:val="0"/>
                <w:sz w:val="20"/>
                <w:szCs w:val="20"/>
              </w:rPr>
              <w:t>7月20日</w:t>
            </w:r>
          </w:p>
        </w:tc>
        <w:tc>
          <w:tcPr>
            <w:tcW w:w="1665" w:type="dxa"/>
            <w:vAlign w:val="center"/>
          </w:tcPr>
          <w:p>
            <w:pPr>
              <w:jc w:val="center"/>
              <w:rPr>
                <w:rFonts w:ascii="仿宋_GB2312" w:eastAsia="仿宋_GB2312"/>
                <w:kern w:val="0"/>
                <w:sz w:val="20"/>
                <w:szCs w:val="20"/>
              </w:rPr>
            </w:pPr>
            <w:r>
              <w:rPr>
                <w:rFonts w:hint="eastAsia" w:ascii="仿宋_GB2312" w:eastAsia="仿宋_GB2312"/>
                <w:kern w:val="0"/>
                <w:sz w:val="20"/>
                <w:szCs w:val="20"/>
              </w:rPr>
              <w:t>上  午</w:t>
            </w:r>
          </w:p>
        </w:tc>
        <w:tc>
          <w:tcPr>
            <w:tcW w:w="1743" w:type="dxa"/>
            <w:vAlign w:val="center"/>
          </w:tcPr>
          <w:p>
            <w:pPr>
              <w:jc w:val="center"/>
              <w:rPr>
                <w:rFonts w:ascii="仿宋_GB2312" w:eastAsia="仿宋_GB2312"/>
                <w:kern w:val="0"/>
                <w:sz w:val="20"/>
                <w:szCs w:val="20"/>
              </w:rPr>
            </w:pPr>
            <w:r>
              <w:rPr>
                <w:rFonts w:hint="eastAsia" w:ascii="仿宋_GB2312" w:eastAsia="仿宋_GB2312"/>
                <w:kern w:val="0"/>
                <w:sz w:val="20"/>
                <w:szCs w:val="20"/>
              </w:rPr>
              <w:t>运动会开幕式</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神木县体育中心</w:t>
            </w:r>
          </w:p>
        </w:tc>
        <w:tc>
          <w:tcPr>
            <w:tcW w:w="1705" w:type="dxa"/>
            <w:vAlign w:val="center"/>
          </w:tcPr>
          <w:p>
            <w:pPr>
              <w:jc w:val="center"/>
              <w:rPr>
                <w:rFonts w:ascii="仿宋_GB2312" w:eastAsia="仿宋_GB2312"/>
                <w:kern w:val="0"/>
                <w:sz w:val="20"/>
                <w:szCs w:val="20"/>
              </w:rPr>
            </w:pPr>
            <w:r>
              <w:rPr>
                <w:rFonts w:hint="eastAsia" w:ascii="仿宋_GB2312" w:eastAsia="仿宋_GB2312"/>
                <w:kern w:val="0"/>
                <w:sz w:val="20"/>
                <w:szCs w:val="20"/>
              </w:rPr>
              <w:t>高闫军13891238309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1704" w:type="dxa"/>
            <w:vMerge w:val="continue"/>
            <w:vAlign w:val="center"/>
          </w:tcPr>
          <w:p>
            <w:pPr>
              <w:jc w:val="center"/>
              <w:rPr>
                <w:rFonts w:ascii="仿宋_GB2312" w:eastAsia="仿宋_GB2312"/>
                <w:kern w:val="0"/>
                <w:sz w:val="20"/>
                <w:szCs w:val="20"/>
              </w:rPr>
            </w:pPr>
          </w:p>
        </w:tc>
        <w:tc>
          <w:tcPr>
            <w:tcW w:w="1665" w:type="dxa"/>
            <w:vAlign w:val="center"/>
          </w:tcPr>
          <w:p>
            <w:pPr>
              <w:jc w:val="center"/>
              <w:rPr>
                <w:rFonts w:ascii="仿宋_GB2312" w:eastAsia="仿宋_GB2312"/>
                <w:kern w:val="0"/>
                <w:sz w:val="20"/>
                <w:szCs w:val="20"/>
              </w:rPr>
            </w:pPr>
            <w:r>
              <w:rPr>
                <w:rFonts w:hint="eastAsia" w:ascii="仿宋_GB2312" w:eastAsia="仿宋_GB2312"/>
                <w:kern w:val="0"/>
                <w:sz w:val="20"/>
                <w:szCs w:val="20"/>
              </w:rPr>
              <w:t>下  午</w:t>
            </w:r>
          </w:p>
        </w:tc>
        <w:tc>
          <w:tcPr>
            <w:tcW w:w="5153" w:type="dxa"/>
            <w:gridSpan w:val="3"/>
            <w:vAlign w:val="center"/>
          </w:tcPr>
          <w:p>
            <w:pPr>
              <w:jc w:val="center"/>
              <w:rPr>
                <w:rFonts w:ascii="仿宋_GB2312" w:eastAsia="仿宋_GB2312"/>
                <w:kern w:val="0"/>
                <w:sz w:val="20"/>
                <w:szCs w:val="20"/>
              </w:rPr>
            </w:pPr>
            <w:r>
              <w:rPr>
                <w:rFonts w:hint="eastAsia" w:ascii="仿宋_GB2312" w:eastAsia="仿宋_GB2312"/>
                <w:kern w:val="0"/>
                <w:sz w:val="20"/>
                <w:szCs w:val="20"/>
              </w:rPr>
              <w:t>离      会</w:t>
            </w:r>
          </w:p>
        </w:tc>
      </w:tr>
    </w:tbl>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p>
    <w:p>
      <w:pPr>
        <w:jc w:val="center"/>
        <w:rPr>
          <w:b/>
          <w:sz w:val="40"/>
        </w:rPr>
      </w:pPr>
      <w:r>
        <w:rPr>
          <w:b/>
          <w:sz w:val="40"/>
        </w:rPr>
        <w:drawing>
          <wp:anchor distT="0" distB="0" distL="114300" distR="114300" simplePos="0" relativeHeight="251660288" behindDoc="0" locked="0" layoutInCell="1" allowOverlap="1">
            <wp:simplePos x="0" y="0"/>
            <wp:positionH relativeFrom="column">
              <wp:posOffset>-1249680</wp:posOffset>
            </wp:positionH>
            <wp:positionV relativeFrom="paragraph">
              <wp:posOffset>1604010</wp:posOffset>
            </wp:positionV>
            <wp:extent cx="8188325" cy="5007610"/>
            <wp:effectExtent l="0" t="1581150" r="0" b="1564640"/>
            <wp:wrapNone/>
            <wp:docPr id="8" name="图片 7" descr="陕西省第十一届中学生运动会各代表团参赛人数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陕西省第十一届中学生运动会各代表团参赛人数总表.jpg"/>
                    <pic:cNvPicPr>
                      <a:picLocks noChangeAspect="1"/>
                    </pic:cNvPicPr>
                  </pic:nvPicPr>
                  <pic:blipFill>
                    <a:blip r:embed="rId13" cstate="print"/>
                    <a:stretch>
                      <a:fillRect/>
                    </a:stretch>
                  </pic:blipFill>
                  <pic:spPr>
                    <a:xfrm rot="16200000">
                      <a:off x="0" y="0"/>
                      <a:ext cx="8188325" cy="5007610"/>
                    </a:xfrm>
                    <a:prstGeom prst="rect">
                      <a:avLst/>
                    </a:prstGeom>
                  </pic:spPr>
                </pic:pic>
              </a:graphicData>
            </a:graphic>
          </wp:anchor>
        </w:drawing>
      </w:r>
    </w:p>
    <w:p>
      <w:pPr>
        <w:jc w:val="center"/>
        <w:rPr>
          <w:b/>
          <w:sz w:val="40"/>
        </w:rPr>
      </w:pPr>
    </w:p>
    <w:sectPr>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黑体">
    <w:panose1 w:val="0201060003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小标宋_GBK">
    <w:altName w:val="Arial Unicode MS"/>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34349846"/>
    </w:sdtPr>
    <w:sdtEndPr>
      <w:rPr>
        <w:sz w:val="20"/>
        <w:szCs w:val="20"/>
      </w:rPr>
    </w:sdtEndPr>
    <w:sdtContent>
      <w:p>
        <w:pPr>
          <w:pStyle w:val="6"/>
          <w:jc w:val="center"/>
          <w:rPr>
            <w:sz w:val="20"/>
            <w:szCs w:val="20"/>
          </w:rPr>
        </w:pPr>
        <w:r>
          <w:rPr>
            <w:sz w:val="22"/>
            <w:szCs w:val="20"/>
          </w:rPr>
          <w:drawing>
            <wp:anchor distT="0" distB="0" distL="114300" distR="114300" simplePos="0" relativeHeight="251665408" behindDoc="1" locked="0" layoutInCell="1" allowOverlap="1">
              <wp:simplePos x="0" y="0"/>
              <wp:positionH relativeFrom="column">
                <wp:posOffset>-1156335</wp:posOffset>
              </wp:positionH>
              <wp:positionV relativeFrom="paragraph">
                <wp:posOffset>-22225</wp:posOffset>
              </wp:positionV>
              <wp:extent cx="7563485" cy="179705"/>
              <wp:effectExtent l="0" t="0" r="18415" b="10795"/>
              <wp:wrapNone/>
              <wp:docPr id="9" name="图片 8" descr="未标题-1.jpg"/>
              <wp:cNvGraphicFramePr/>
              <a:graphic xmlns:a="http://schemas.openxmlformats.org/drawingml/2006/main">
                <a:graphicData uri="http://schemas.openxmlformats.org/drawingml/2006/picture">
                  <pic:pic xmlns:pic="http://schemas.openxmlformats.org/drawingml/2006/picture">
                    <pic:nvPicPr>
                      <pic:cNvPr id="9" name="图片 8" descr="未标题-1.jpg"/>
                      <pic:cNvPicPr/>
                    </pic:nvPicPr>
                    <pic:blipFill>
                      <a:blip r:embed="rId1"/>
                      <a:stretch>
                        <a:fillRect/>
                      </a:stretch>
                    </pic:blipFill>
                    <pic:spPr>
                      <a:xfrm>
                        <a:off x="0" y="0"/>
                        <a:ext cx="7563569" cy="179705"/>
                      </a:xfrm>
                      <a:prstGeom prst="rect">
                        <a:avLst/>
                      </a:prstGeom>
                    </pic:spPr>
                  </pic:pic>
                </a:graphicData>
              </a:graphic>
            </wp:anchor>
          </w:drawing>
        </w:r>
        <w:r>
          <w:rPr>
            <w:sz w:val="22"/>
            <w:szCs w:val="20"/>
          </w:rPr>
          <w:fldChar w:fldCharType="begin"/>
        </w:r>
        <w:r>
          <w:rPr>
            <w:sz w:val="22"/>
            <w:szCs w:val="20"/>
          </w:rPr>
          <w:instrText xml:space="preserve"> PAGE   \* MERGEFORMAT </w:instrText>
        </w:r>
        <w:r>
          <w:rPr>
            <w:sz w:val="22"/>
            <w:szCs w:val="20"/>
          </w:rPr>
          <w:fldChar w:fldCharType="separate"/>
        </w:r>
        <w:r>
          <w:rPr>
            <w:sz w:val="22"/>
            <w:szCs w:val="20"/>
            <w:lang w:val="zh-CN"/>
          </w:rPr>
          <w:t>69</w:t>
        </w:r>
        <w:r>
          <w:rPr>
            <w:sz w:val="22"/>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49853"/>
    </w:sdtPr>
    <w:sdtContent>
      <w:p>
        <w:pPr>
          <w:pStyle w:val="6"/>
          <w:jc w:val="center"/>
        </w:pPr>
        <w:r>
          <w:rPr>
            <w:sz w:val="21"/>
          </w:rPr>
          <w:drawing>
            <wp:anchor distT="0" distB="0" distL="114300" distR="114300" simplePos="0" relativeHeight="251667456" behindDoc="1" locked="0" layoutInCell="1" allowOverlap="1">
              <wp:simplePos x="0" y="0"/>
              <wp:positionH relativeFrom="column">
                <wp:posOffset>-1139190</wp:posOffset>
              </wp:positionH>
              <wp:positionV relativeFrom="paragraph">
                <wp:posOffset>-30480</wp:posOffset>
              </wp:positionV>
              <wp:extent cx="7563485" cy="179705"/>
              <wp:effectExtent l="0" t="0" r="18415" b="10795"/>
              <wp:wrapNone/>
              <wp:docPr id="11" name="图片 8" descr="未标题-1.jpg"/>
              <wp:cNvGraphicFramePr/>
              <a:graphic xmlns:a="http://schemas.openxmlformats.org/drawingml/2006/main">
                <a:graphicData uri="http://schemas.openxmlformats.org/drawingml/2006/picture">
                  <pic:pic xmlns:pic="http://schemas.openxmlformats.org/drawingml/2006/picture">
                    <pic:nvPicPr>
                      <pic:cNvPr id="11" name="图片 8" descr="未标题-1.jpg"/>
                      <pic:cNvPicPr/>
                    </pic:nvPicPr>
                    <pic:blipFill>
                      <a:blip r:embed="rId1"/>
                      <a:stretch>
                        <a:fillRect/>
                      </a:stretch>
                    </pic:blipFill>
                    <pic:spPr>
                      <a:xfrm>
                        <a:off x="0" y="0"/>
                        <a:ext cx="7563568" cy="179705"/>
                      </a:xfrm>
                      <a:prstGeom prst="rect">
                        <a:avLst/>
                      </a:prstGeom>
                    </pic:spPr>
                  </pic:pic>
                </a:graphicData>
              </a:graphic>
            </wp:anchor>
          </w:drawing>
        </w:r>
        <w:r>
          <w:rPr>
            <w:sz w:val="21"/>
          </w:rPr>
          <w:fldChar w:fldCharType="begin"/>
        </w:r>
        <w:r>
          <w:rPr>
            <w:sz w:val="21"/>
          </w:rPr>
          <w:instrText xml:space="preserve"> PAGE   \* MERGEFORMAT </w:instrText>
        </w:r>
        <w:r>
          <w:rPr>
            <w:sz w:val="21"/>
          </w:rPr>
          <w:fldChar w:fldCharType="separate"/>
        </w:r>
        <w:r>
          <w:rPr>
            <w:sz w:val="21"/>
            <w:lang w:val="zh-CN"/>
          </w:rPr>
          <w:t>68</w:t>
        </w:r>
        <w:r>
          <w:rPr>
            <w:sz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21"/>
      </w:rPr>
      <w:drawing>
        <wp:anchor distT="0" distB="0" distL="114300" distR="114300" simplePos="0" relativeHeight="251710464" behindDoc="1" locked="0" layoutInCell="1" allowOverlap="1">
          <wp:simplePos x="0" y="0"/>
          <wp:positionH relativeFrom="column">
            <wp:posOffset>-1144905</wp:posOffset>
          </wp:positionH>
          <wp:positionV relativeFrom="paragraph">
            <wp:posOffset>-12065</wp:posOffset>
          </wp:positionV>
          <wp:extent cx="7563485" cy="179705"/>
          <wp:effectExtent l="0" t="0" r="18415" b="10795"/>
          <wp:wrapNone/>
          <wp:docPr id="12" name="图片 8" descr="未标题-1.jpg"/>
          <wp:cNvGraphicFramePr/>
          <a:graphic xmlns:a="http://schemas.openxmlformats.org/drawingml/2006/main">
            <a:graphicData uri="http://schemas.openxmlformats.org/drawingml/2006/picture">
              <pic:pic xmlns:pic="http://schemas.openxmlformats.org/drawingml/2006/picture">
                <pic:nvPicPr>
                  <pic:cNvPr id="12" name="图片 8" descr="未标题-1.jpg"/>
                  <pic:cNvPicPr/>
                </pic:nvPicPr>
                <pic:blipFill>
                  <a:blip r:embed="rId1"/>
                  <a:stretch>
                    <a:fillRect/>
                  </a:stretch>
                </pic:blipFill>
                <pic:spPr>
                  <a:xfrm>
                    <a:off x="0" y="0"/>
                    <a:ext cx="7563485" cy="179705"/>
                  </a:xfrm>
                  <a:prstGeom prst="rect">
                    <a:avLst/>
                  </a:prstGeom>
                </pic:spPr>
              </pic:pic>
            </a:graphicData>
          </a:graphic>
        </wp:anchor>
      </w:drawing>
    </w:r>
    <w:r>
      <w:rPr>
        <w:sz w:val="18"/>
      </w:rPr>
      <w:pict>
        <v:shape id="_x0000_s3073" o:spid="_x0000_s3073" o:spt="202" type="#_x0000_t202" style="position:absolute;left:0pt;margin-top:0pt;height:144pt;width:144pt;mso-position-horizontal:center;mso-position-horizontal-relative:margin;mso-wrap-style:none;z-index:251688960;mso-width-relative:page;mso-height-relative:page;" filled="f" stroked="f" coordsize="21600,21600">
          <v:path/>
          <v:fill on="f" focussize="0,0"/>
          <v:stroke on="f"/>
          <v:imagedata o:title=""/>
          <o:lock v:ext="edit" aspectratio="f"/>
          <v:textbox inset="0mm,0mm,0mm,0mm" style="mso-fit-shape-to-text:t;">
            <w:txbxContent>
              <w:sdt>
                <w:sdtPr>
                  <w:id w:val="34349846"/>
                </w:sdtPr>
                <w:sdtContent>
                  <w:p>
                    <w:pPr>
                      <w:pStyle w:val="6"/>
                      <w:jc w:val="center"/>
                    </w:pPr>
                    <w:r>
                      <w:rPr>
                        <w:sz w:val="21"/>
                      </w:rPr>
                      <w:fldChar w:fldCharType="begin"/>
                    </w:r>
                    <w:r>
                      <w:rPr>
                        <w:sz w:val="21"/>
                      </w:rPr>
                      <w:instrText xml:space="preserve"> PAGE   \* MERGEFORMAT </w:instrText>
                    </w:r>
                    <w:r>
                      <w:rPr>
                        <w:sz w:val="21"/>
                      </w:rPr>
                      <w:fldChar w:fldCharType="separate"/>
                    </w:r>
                    <w:r>
                      <w:rPr>
                        <w:sz w:val="21"/>
                        <w:lang w:val="zh-CN"/>
                      </w:rPr>
                      <w:t>69</w:t>
                    </w:r>
                    <w:r>
                      <w:rPr>
                        <w:sz w:val="21"/>
                      </w:rPr>
                      <w:fldChar w:fldCharType="end"/>
                    </w:r>
                  </w:p>
                </w:sdtContent>
              </w:sdt>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21"/>
      </w:rPr>
      <w:drawing>
        <wp:anchor distT="0" distB="0" distL="114300" distR="114300" simplePos="0" relativeHeight="251700224" behindDoc="1" locked="0" layoutInCell="1" allowOverlap="1">
          <wp:simplePos x="0" y="0"/>
          <wp:positionH relativeFrom="column">
            <wp:posOffset>-1144905</wp:posOffset>
          </wp:positionH>
          <wp:positionV relativeFrom="paragraph">
            <wp:posOffset>-12065</wp:posOffset>
          </wp:positionV>
          <wp:extent cx="7563485" cy="179705"/>
          <wp:effectExtent l="0" t="0" r="18415" b="10795"/>
          <wp:wrapNone/>
          <wp:docPr id="10" name="图片 8" descr="未标题-1.jpg"/>
          <wp:cNvGraphicFramePr/>
          <a:graphic xmlns:a="http://schemas.openxmlformats.org/drawingml/2006/main">
            <a:graphicData uri="http://schemas.openxmlformats.org/drawingml/2006/picture">
              <pic:pic xmlns:pic="http://schemas.openxmlformats.org/drawingml/2006/picture">
                <pic:nvPicPr>
                  <pic:cNvPr id="10" name="图片 8" descr="未标题-1.jpg"/>
                  <pic:cNvPicPr/>
                </pic:nvPicPr>
                <pic:blipFill>
                  <a:blip r:embed="rId1"/>
                  <a:stretch>
                    <a:fillRect/>
                  </a:stretch>
                </pic:blipFill>
                <pic:spPr>
                  <a:xfrm>
                    <a:off x="0" y="0"/>
                    <a:ext cx="7563485" cy="179705"/>
                  </a:xfrm>
                  <a:prstGeom prst="rect">
                    <a:avLst/>
                  </a:prstGeom>
                </pic:spPr>
              </pic:pic>
            </a:graphicData>
          </a:graphic>
        </wp:anchor>
      </w:drawing>
    </w:r>
    <w:r>
      <w:rPr>
        <w:sz w:val="18"/>
      </w:rPr>
      <w:pict>
        <v:shape id="_x0000_s3074" o:spid="_x0000_s3074" o:spt="202" type="#_x0000_t202" style="position:absolute;left:0pt;margin-top:0pt;height:144pt;width:144pt;mso-position-horizontal:center;mso-position-horizontal-relative:margin;mso-wrap-style:none;z-index:251689984;mso-width-relative:page;mso-height-relative:page;" filled="f" stroked="f" coordsize="21600,21600">
          <v:path/>
          <v:fill on="f" focussize="0,0"/>
          <v:stroke on="f"/>
          <v:imagedata o:title=""/>
          <o:lock v:ext="edit" aspectratio="f"/>
          <v:textbox inset="0mm,0mm,0mm,0mm" style="mso-fit-shape-to-text:t;">
            <w:txbxContent>
              <w:sdt>
                <w:sdtPr>
                  <w:id w:val="34349853"/>
                </w:sdtPr>
                <w:sdtContent>
                  <w:p>
                    <w:pPr>
                      <w:pStyle w:val="6"/>
                      <w:jc w:val="center"/>
                    </w:pPr>
                    <w:r>
                      <w:rPr>
                        <w:sz w:val="21"/>
                      </w:rPr>
                      <w:fldChar w:fldCharType="begin"/>
                    </w:r>
                    <w:r>
                      <w:rPr>
                        <w:sz w:val="21"/>
                      </w:rPr>
                      <w:instrText xml:space="preserve"> PAGE   \* MERGEFORMAT </w:instrText>
                    </w:r>
                    <w:r>
                      <w:rPr>
                        <w:sz w:val="21"/>
                      </w:rPr>
                      <w:fldChar w:fldCharType="separate"/>
                    </w:r>
                    <w:r>
                      <w:rPr>
                        <w:sz w:val="21"/>
                        <w:lang w:val="zh-CN"/>
                      </w:rPr>
                      <w:t>68</w:t>
                    </w:r>
                    <w:r>
                      <w:rPr>
                        <w:sz w:val="21"/>
                      </w:rPr>
                      <w:fldChar w:fldCharType="end"/>
                    </w:r>
                  </w:p>
                </w:sdtContent>
              </w:sdt>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9504" behindDoc="0" locked="0" layoutInCell="1" allowOverlap="1">
          <wp:simplePos x="0" y="0"/>
          <wp:positionH relativeFrom="column">
            <wp:posOffset>-1133475</wp:posOffset>
          </wp:positionH>
          <wp:positionV relativeFrom="paragraph">
            <wp:posOffset>-540385</wp:posOffset>
          </wp:positionV>
          <wp:extent cx="7569200" cy="1080770"/>
          <wp:effectExtent l="19050" t="0" r="0" b="0"/>
          <wp:wrapNone/>
          <wp:docPr id="1" name="图片 3" descr="33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33副本.png"/>
                  <pic:cNvPicPr>
                    <a:picLocks noChangeAspect="1"/>
                  </pic:cNvPicPr>
                </pic:nvPicPr>
                <pic:blipFill>
                  <a:blip r:embed="rId1"/>
                  <a:stretch>
                    <a:fillRect/>
                  </a:stretch>
                </pic:blipFill>
                <pic:spPr>
                  <a:xfrm>
                    <a:off x="0" y="0"/>
                    <a:ext cx="7569282" cy="10806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2336" behindDoc="0" locked="0" layoutInCell="1" allowOverlap="1">
          <wp:simplePos x="0" y="0"/>
          <wp:positionH relativeFrom="column">
            <wp:posOffset>-1164590</wp:posOffset>
          </wp:positionH>
          <wp:positionV relativeFrom="paragraph">
            <wp:posOffset>-540385</wp:posOffset>
          </wp:positionV>
          <wp:extent cx="7569200" cy="1078230"/>
          <wp:effectExtent l="19050" t="0" r="0" b="0"/>
          <wp:wrapNone/>
          <wp:docPr id="5" name="图片 3" descr="33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3副本.png"/>
                  <pic:cNvPicPr>
                    <a:picLocks noChangeAspect="1"/>
                  </pic:cNvPicPr>
                </pic:nvPicPr>
                <pic:blipFill>
                  <a:blip r:embed="rId1"/>
                  <a:stretch>
                    <a:fillRect/>
                  </a:stretch>
                </pic:blipFill>
                <pic:spPr>
                  <a:xfrm>
                    <a:off x="0" y="0"/>
                    <a:ext cx="7569105" cy="107817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64384" behindDoc="0" locked="0" layoutInCell="1" allowOverlap="1">
          <wp:simplePos x="0" y="0"/>
          <wp:positionH relativeFrom="column">
            <wp:posOffset>-1137285</wp:posOffset>
          </wp:positionH>
          <wp:positionV relativeFrom="paragraph">
            <wp:posOffset>-540385</wp:posOffset>
          </wp:positionV>
          <wp:extent cx="7569200" cy="1078230"/>
          <wp:effectExtent l="19050" t="0" r="0" b="0"/>
          <wp:wrapNone/>
          <wp:docPr id="6" name="图片 2" descr="22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2副本.png"/>
                  <pic:cNvPicPr>
                    <a:picLocks noChangeAspect="1"/>
                  </pic:cNvPicPr>
                </pic:nvPicPr>
                <pic:blipFill>
                  <a:blip r:embed="rId1"/>
                  <a:stretch>
                    <a:fillRect/>
                  </a:stretch>
                </pic:blipFill>
                <pic:spPr>
                  <a:xfrm>
                    <a:off x="0" y="0"/>
                    <a:ext cx="7569105" cy="107817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F5BA5"/>
    <w:rsid w:val="00001E54"/>
    <w:rsid w:val="00033040"/>
    <w:rsid w:val="0006152E"/>
    <w:rsid w:val="000A1ED1"/>
    <w:rsid w:val="000C456F"/>
    <w:rsid w:val="001B3F41"/>
    <w:rsid w:val="001C3F98"/>
    <w:rsid w:val="001E2A86"/>
    <w:rsid w:val="00314839"/>
    <w:rsid w:val="00355E91"/>
    <w:rsid w:val="00402338"/>
    <w:rsid w:val="00415507"/>
    <w:rsid w:val="004372D6"/>
    <w:rsid w:val="00472BA6"/>
    <w:rsid w:val="004963BB"/>
    <w:rsid w:val="004B64F6"/>
    <w:rsid w:val="004D1AD7"/>
    <w:rsid w:val="004E25B5"/>
    <w:rsid w:val="005310D9"/>
    <w:rsid w:val="006351AD"/>
    <w:rsid w:val="00657147"/>
    <w:rsid w:val="00686A0C"/>
    <w:rsid w:val="00765303"/>
    <w:rsid w:val="00782A2F"/>
    <w:rsid w:val="007F4108"/>
    <w:rsid w:val="00815840"/>
    <w:rsid w:val="009119B8"/>
    <w:rsid w:val="00931874"/>
    <w:rsid w:val="009C2586"/>
    <w:rsid w:val="009F048D"/>
    <w:rsid w:val="00B33ACD"/>
    <w:rsid w:val="00B67EBD"/>
    <w:rsid w:val="00BF5128"/>
    <w:rsid w:val="00C119C7"/>
    <w:rsid w:val="00CC0ED5"/>
    <w:rsid w:val="00CE6C39"/>
    <w:rsid w:val="00D46445"/>
    <w:rsid w:val="00D56D21"/>
    <w:rsid w:val="00DF2A32"/>
    <w:rsid w:val="00E2148F"/>
    <w:rsid w:val="00E614F7"/>
    <w:rsid w:val="00E819B2"/>
    <w:rsid w:val="00F03806"/>
    <w:rsid w:val="00FF5BA5"/>
    <w:rsid w:val="3BEE7C91"/>
    <w:rsid w:val="4C475701"/>
    <w:rsid w:val="4FAC46F4"/>
    <w:rsid w:val="5DB60374"/>
    <w:rsid w:val="5ED26A0C"/>
    <w:rsid w:val="6F7D421E"/>
    <w:rsid w:val="78D020C0"/>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8">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link w:val="19"/>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4">
    <w:name w:val="Date"/>
    <w:basedOn w:val="1"/>
    <w:next w:val="1"/>
    <w:link w:val="20"/>
    <w:unhideWhenUsed/>
    <w:qFormat/>
    <w:uiPriority w:val="99"/>
    <w:pPr>
      <w:ind w:left="100" w:leftChars="2500"/>
    </w:pPr>
  </w:style>
  <w:style w:type="paragraph" w:styleId="5">
    <w:name w:val="Balloon Text"/>
    <w:basedOn w:val="1"/>
    <w:link w:val="18"/>
    <w:unhideWhenUsed/>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22"/>
    <w:rPr>
      <w:b/>
      <w:bCs/>
    </w:rPr>
  </w:style>
  <w:style w:type="character" w:styleId="10">
    <w:name w:val="Hyperlink"/>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页眉 Char"/>
    <w:basedOn w:val="8"/>
    <w:link w:val="7"/>
    <w:semiHidden/>
    <w:qFormat/>
    <w:uiPriority w:val="99"/>
    <w:rPr>
      <w:sz w:val="18"/>
      <w:szCs w:val="18"/>
    </w:rPr>
  </w:style>
  <w:style w:type="character" w:customStyle="1" w:styleId="14">
    <w:name w:val="页脚 Char"/>
    <w:basedOn w:val="8"/>
    <w:link w:val="6"/>
    <w:qFormat/>
    <w:uiPriority w:val="99"/>
    <w:rPr>
      <w:sz w:val="18"/>
      <w:szCs w:val="18"/>
    </w:rPr>
  </w:style>
  <w:style w:type="paragraph" w:customStyle="1" w:styleId="15">
    <w:name w:val="列出段落1"/>
    <w:basedOn w:val="1"/>
    <w:qFormat/>
    <w:uiPriority w:val="34"/>
    <w:pPr>
      <w:ind w:firstLine="420" w:firstLineChars="200"/>
    </w:pPr>
  </w:style>
  <w:style w:type="character" w:customStyle="1" w:styleId="16">
    <w:name w:val="标题 1 Char"/>
    <w:basedOn w:val="8"/>
    <w:link w:val="2"/>
    <w:qFormat/>
    <w:uiPriority w:val="9"/>
    <w:rPr>
      <w:rFonts w:ascii="宋体" w:hAnsi="宋体" w:eastAsia="宋体" w:cs="Times New Roman"/>
      <w:b/>
      <w:kern w:val="44"/>
      <w:sz w:val="48"/>
      <w:szCs w:val="48"/>
    </w:rPr>
  </w:style>
  <w:style w:type="paragraph" w:customStyle="1" w:styleId="17">
    <w:name w:val="_Style 1"/>
    <w:basedOn w:val="1"/>
    <w:qFormat/>
    <w:uiPriority w:val="0"/>
    <w:pPr>
      <w:ind w:firstLine="420" w:firstLineChars="200"/>
    </w:pPr>
    <w:rPr>
      <w:rFonts w:ascii="Times New Roman" w:hAnsi="Times New Roman" w:eastAsia="宋体" w:cs="Times New Roman"/>
      <w:szCs w:val="24"/>
    </w:rPr>
  </w:style>
  <w:style w:type="character" w:customStyle="1" w:styleId="18">
    <w:name w:val="批注框文本 Char"/>
    <w:basedOn w:val="8"/>
    <w:link w:val="5"/>
    <w:semiHidden/>
    <w:qFormat/>
    <w:uiPriority w:val="99"/>
    <w:rPr>
      <w:sz w:val="18"/>
      <w:szCs w:val="18"/>
    </w:rPr>
  </w:style>
  <w:style w:type="character" w:customStyle="1" w:styleId="19">
    <w:name w:val="正文文本 Char"/>
    <w:basedOn w:val="8"/>
    <w:link w:val="3"/>
    <w:semiHidden/>
    <w:qFormat/>
    <w:uiPriority w:val="99"/>
    <w:rPr>
      <w:rFonts w:ascii="宋体" w:hAnsi="宋体" w:eastAsia="宋体" w:cs="宋体"/>
      <w:kern w:val="0"/>
      <w:sz w:val="24"/>
      <w:szCs w:val="24"/>
    </w:rPr>
  </w:style>
  <w:style w:type="character" w:customStyle="1" w:styleId="20">
    <w:name w:val="日期 Char"/>
    <w:basedOn w:val="8"/>
    <w:link w:val="4"/>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3368</Words>
  <Characters>19200</Characters>
  <Lines>160</Lines>
  <Paragraphs>45</Paragraphs>
  <TotalTime>0</TotalTime>
  <ScaleCrop>false</ScaleCrop>
  <LinksUpToDate>false</LinksUpToDate>
  <CharactersWithSpaces>22523</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2016-06-29T07:33:00Z</dcterms:created>
  <dc:creator>Administrator</dc:creator>
  <cp:lastModifiedBy>pc0</cp:lastModifiedBy>
  <cp:lastPrinted>2016-06-30T11:26:00Z</cp:lastPrinted>
  <dcterms:modified xsi:type="dcterms:W3CDTF">2016-07-01T06:05:30Z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